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DD1" w:rsidRPr="00F02310" w:rsidRDefault="00290DD1" w:rsidP="00290DD1">
      <w:pPr>
        <w:pStyle w:val="Nadpis2"/>
        <w:jc w:val="center"/>
        <w:rPr>
          <w:color w:val="auto"/>
          <w:sz w:val="32"/>
          <w:szCs w:val="32"/>
        </w:rPr>
      </w:pPr>
      <w:r w:rsidRPr="00F02310">
        <w:rPr>
          <w:color w:val="auto"/>
          <w:sz w:val="32"/>
          <w:szCs w:val="32"/>
        </w:rPr>
        <w:t>Z m l u v a    o    d i e l o</w:t>
      </w:r>
    </w:p>
    <w:p w:rsidR="00290DD1" w:rsidRPr="00F02310" w:rsidRDefault="00290DD1" w:rsidP="00290DD1">
      <w:pPr>
        <w:jc w:val="center"/>
        <w:rPr>
          <w:b/>
        </w:rPr>
      </w:pPr>
      <w:r w:rsidRPr="00F02310">
        <w:rPr>
          <w:b/>
        </w:rPr>
        <w:t>na servis zdvíhacích zariadení</w:t>
      </w:r>
    </w:p>
    <w:p w:rsidR="00290DD1" w:rsidRPr="00F02310" w:rsidRDefault="00290DD1" w:rsidP="00290DD1">
      <w:pPr>
        <w:jc w:val="center"/>
        <w:rPr>
          <w:b/>
        </w:rPr>
      </w:pPr>
    </w:p>
    <w:p w:rsidR="00290DD1" w:rsidRPr="00F02310" w:rsidRDefault="00290DD1" w:rsidP="00290DD1">
      <w:pPr>
        <w:pStyle w:val="Zkladntext"/>
        <w:jc w:val="center"/>
      </w:pPr>
      <w:r w:rsidRPr="00F02310">
        <w:t>uzatvorená podľa § 536 a </w:t>
      </w:r>
      <w:proofErr w:type="spellStart"/>
      <w:r w:rsidRPr="00F02310">
        <w:t>nasl</w:t>
      </w:r>
      <w:proofErr w:type="spellEnd"/>
      <w:r w:rsidRPr="00F02310">
        <w:t>. Zákona č. 513/1991 Zb. Obchodný zákonník v plnom znení a podľa § 3 ods. 1 zákona č. 18/1996 Zb. o cenách v platnom znení medzi</w:t>
      </w:r>
    </w:p>
    <w:p w:rsidR="00290DD1" w:rsidRPr="00F02310" w:rsidRDefault="00290DD1" w:rsidP="00290DD1">
      <w:pPr>
        <w:pStyle w:val="Nadpis3"/>
        <w:rPr>
          <w:color w:val="FF0000"/>
        </w:rPr>
      </w:pPr>
    </w:p>
    <w:p w:rsidR="00290DD1" w:rsidRPr="00F02310" w:rsidRDefault="00290DD1" w:rsidP="00290DD1">
      <w:pPr>
        <w:rPr>
          <w:color w:val="FF0000"/>
        </w:rPr>
      </w:pPr>
    </w:p>
    <w:p w:rsidR="00290DD1" w:rsidRPr="00D43282" w:rsidRDefault="00290DD1" w:rsidP="00290DD1">
      <w:pPr>
        <w:pStyle w:val="Nzov"/>
        <w:ind w:left="2124" w:hanging="2124"/>
        <w:jc w:val="both"/>
        <w:rPr>
          <w:i w:val="0"/>
          <w:sz w:val="24"/>
          <w:u w:val="none"/>
        </w:rPr>
      </w:pPr>
      <w:r w:rsidRPr="00D43282">
        <w:rPr>
          <w:i w:val="0"/>
          <w:sz w:val="24"/>
          <w:u w:val="none"/>
        </w:rPr>
        <w:t>Objednávateľ:</w:t>
      </w:r>
      <w:r w:rsidR="00736794" w:rsidRPr="00D43282">
        <w:rPr>
          <w:i w:val="0"/>
          <w:sz w:val="24"/>
          <w:u w:val="none"/>
        </w:rPr>
        <w:t xml:space="preserve">          ANIMA – Domov sociálnych služieb</w:t>
      </w:r>
      <w:r w:rsidRPr="00D43282">
        <w:rPr>
          <w:i w:val="0"/>
          <w:sz w:val="24"/>
          <w:u w:val="none"/>
        </w:rPr>
        <w:t xml:space="preserve"> </w:t>
      </w:r>
    </w:p>
    <w:p w:rsidR="00290DD1" w:rsidRPr="00D43282" w:rsidRDefault="00D43282" w:rsidP="00D43282">
      <w:pPr>
        <w:pStyle w:val="Nzov"/>
        <w:ind w:left="2124"/>
        <w:jc w:val="both"/>
        <w:rPr>
          <w:b w:val="0"/>
          <w:i w:val="0"/>
          <w:sz w:val="24"/>
          <w:u w:val="none"/>
        </w:rPr>
      </w:pPr>
      <w:proofErr w:type="spellStart"/>
      <w:r w:rsidRPr="00D43282">
        <w:rPr>
          <w:b w:val="0"/>
          <w:i w:val="0"/>
          <w:sz w:val="24"/>
          <w:u w:val="none"/>
        </w:rPr>
        <w:t>A.</w:t>
      </w:r>
      <w:r w:rsidR="00736794" w:rsidRPr="00D43282">
        <w:rPr>
          <w:b w:val="0"/>
          <w:i w:val="0"/>
          <w:sz w:val="24"/>
          <w:u w:val="none"/>
        </w:rPr>
        <w:t>Kmeťa</w:t>
      </w:r>
      <w:proofErr w:type="spellEnd"/>
      <w:r w:rsidR="00736794" w:rsidRPr="00D43282">
        <w:rPr>
          <w:b w:val="0"/>
          <w:i w:val="0"/>
          <w:sz w:val="24"/>
          <w:u w:val="none"/>
        </w:rPr>
        <w:t xml:space="preserve"> 2, </w:t>
      </w:r>
      <w:r w:rsidR="00290DD1" w:rsidRPr="00D43282">
        <w:rPr>
          <w:b w:val="0"/>
          <w:i w:val="0"/>
          <w:sz w:val="24"/>
          <w:u w:val="none"/>
        </w:rPr>
        <w:t>071 01 Michalovce</w:t>
      </w:r>
    </w:p>
    <w:p w:rsidR="00290DD1" w:rsidRPr="00D43282" w:rsidRDefault="00290DD1" w:rsidP="00290DD1">
      <w:pPr>
        <w:pStyle w:val="Nzov"/>
        <w:jc w:val="both"/>
        <w:rPr>
          <w:b w:val="0"/>
          <w:i w:val="0"/>
          <w:sz w:val="24"/>
          <w:u w:val="none"/>
        </w:rPr>
      </w:pPr>
      <w:r w:rsidRPr="00D43282">
        <w:rPr>
          <w:b w:val="0"/>
          <w:i w:val="0"/>
          <w:sz w:val="24"/>
          <w:u w:val="none"/>
        </w:rPr>
        <w:tab/>
      </w:r>
      <w:r w:rsidRPr="00D43282">
        <w:rPr>
          <w:b w:val="0"/>
          <w:i w:val="0"/>
          <w:sz w:val="24"/>
          <w:u w:val="none"/>
        </w:rPr>
        <w:tab/>
      </w:r>
      <w:r w:rsidRPr="00D43282">
        <w:rPr>
          <w:b w:val="0"/>
          <w:i w:val="0"/>
          <w:sz w:val="24"/>
          <w:u w:val="none"/>
        </w:rPr>
        <w:tab/>
        <w:t>Zastúpený:</w:t>
      </w:r>
      <w:r w:rsidR="00736794" w:rsidRPr="00D43282">
        <w:rPr>
          <w:b w:val="0"/>
          <w:i w:val="0"/>
          <w:sz w:val="24"/>
          <w:u w:val="none"/>
        </w:rPr>
        <w:t xml:space="preserve"> Ľubica Stašková, poverená riadením</w:t>
      </w:r>
      <w:r w:rsidRPr="00D43282">
        <w:rPr>
          <w:b w:val="0"/>
          <w:i w:val="0"/>
          <w:sz w:val="24"/>
          <w:u w:val="none"/>
        </w:rPr>
        <w:tab/>
      </w:r>
    </w:p>
    <w:p w:rsidR="00290DD1" w:rsidRPr="00D43282" w:rsidRDefault="00290DD1" w:rsidP="00290DD1">
      <w:pPr>
        <w:pStyle w:val="Nzov"/>
        <w:jc w:val="both"/>
        <w:rPr>
          <w:b w:val="0"/>
          <w:i w:val="0"/>
          <w:sz w:val="24"/>
          <w:u w:val="none"/>
        </w:rPr>
      </w:pPr>
      <w:r w:rsidRPr="00D43282">
        <w:rPr>
          <w:b w:val="0"/>
          <w:i w:val="0"/>
          <w:sz w:val="24"/>
          <w:u w:val="none"/>
        </w:rPr>
        <w:tab/>
      </w:r>
      <w:r w:rsidRPr="00D43282">
        <w:rPr>
          <w:b w:val="0"/>
          <w:i w:val="0"/>
          <w:sz w:val="24"/>
          <w:u w:val="none"/>
        </w:rPr>
        <w:tab/>
      </w:r>
      <w:r w:rsidRPr="00D43282">
        <w:rPr>
          <w:b w:val="0"/>
          <w:i w:val="0"/>
          <w:sz w:val="24"/>
          <w:u w:val="none"/>
        </w:rPr>
        <w:tab/>
        <w:t>IČO:</w:t>
      </w:r>
      <w:r w:rsidR="00736794" w:rsidRPr="00D43282">
        <w:rPr>
          <w:b w:val="0"/>
          <w:i w:val="0"/>
          <w:sz w:val="24"/>
          <w:u w:val="none"/>
        </w:rPr>
        <w:t xml:space="preserve"> 31954723</w:t>
      </w:r>
    </w:p>
    <w:p w:rsidR="00290DD1" w:rsidRPr="00D43282" w:rsidRDefault="00290DD1" w:rsidP="00290DD1">
      <w:pPr>
        <w:pStyle w:val="Nzov"/>
        <w:jc w:val="both"/>
        <w:rPr>
          <w:b w:val="0"/>
          <w:i w:val="0"/>
          <w:sz w:val="24"/>
          <w:u w:val="none"/>
        </w:rPr>
      </w:pPr>
      <w:r w:rsidRPr="00D43282">
        <w:rPr>
          <w:b w:val="0"/>
          <w:i w:val="0"/>
          <w:sz w:val="24"/>
          <w:u w:val="none"/>
        </w:rPr>
        <w:tab/>
      </w:r>
      <w:r w:rsidRPr="00D43282">
        <w:rPr>
          <w:b w:val="0"/>
          <w:i w:val="0"/>
          <w:sz w:val="24"/>
          <w:u w:val="none"/>
        </w:rPr>
        <w:tab/>
      </w:r>
      <w:r w:rsidRPr="00D43282">
        <w:rPr>
          <w:b w:val="0"/>
          <w:i w:val="0"/>
          <w:sz w:val="24"/>
          <w:u w:val="none"/>
        </w:rPr>
        <w:tab/>
      </w:r>
      <w:r w:rsidR="00736794" w:rsidRPr="00D43282">
        <w:rPr>
          <w:b w:val="0"/>
          <w:i w:val="0"/>
          <w:sz w:val="24"/>
          <w:u w:val="none"/>
        </w:rPr>
        <w:t>D</w:t>
      </w:r>
      <w:r w:rsidRPr="00D43282">
        <w:rPr>
          <w:b w:val="0"/>
          <w:i w:val="0"/>
          <w:sz w:val="24"/>
          <w:u w:val="none"/>
        </w:rPr>
        <w:t>IČ:</w:t>
      </w:r>
      <w:r w:rsidR="00736794" w:rsidRPr="00D43282">
        <w:rPr>
          <w:b w:val="0"/>
          <w:i w:val="0"/>
          <w:sz w:val="24"/>
          <w:u w:val="none"/>
        </w:rPr>
        <w:t xml:space="preserve"> 2020743934</w:t>
      </w:r>
    </w:p>
    <w:p w:rsidR="00736794" w:rsidRPr="00D43282" w:rsidRDefault="00736794" w:rsidP="00290DD1">
      <w:pPr>
        <w:pStyle w:val="Nzov"/>
        <w:jc w:val="both"/>
        <w:rPr>
          <w:b w:val="0"/>
          <w:i w:val="0"/>
          <w:sz w:val="24"/>
          <w:u w:val="none"/>
        </w:rPr>
      </w:pPr>
    </w:p>
    <w:p w:rsidR="00290DD1" w:rsidRPr="00F02310" w:rsidRDefault="00290DD1" w:rsidP="00290DD1">
      <w:pPr>
        <w:pStyle w:val="Nzov"/>
        <w:jc w:val="both"/>
        <w:rPr>
          <w:i w:val="0"/>
          <w:sz w:val="24"/>
          <w:u w:val="none"/>
        </w:rPr>
      </w:pPr>
      <w:r w:rsidRPr="00F02310">
        <w:rPr>
          <w:i w:val="0"/>
          <w:sz w:val="24"/>
          <w:u w:val="none"/>
        </w:rPr>
        <w:t>Zhotoviteľ:</w:t>
      </w:r>
      <w:r w:rsidRPr="00F02310">
        <w:rPr>
          <w:i w:val="0"/>
          <w:sz w:val="24"/>
          <w:u w:val="none"/>
        </w:rPr>
        <w:tab/>
        <w:t xml:space="preserve"> </w:t>
      </w:r>
      <w:r w:rsidRPr="00F02310">
        <w:rPr>
          <w:i w:val="0"/>
          <w:sz w:val="24"/>
          <w:u w:val="none"/>
        </w:rPr>
        <w:tab/>
        <w:t xml:space="preserve">Dušan </w:t>
      </w:r>
      <w:proofErr w:type="spellStart"/>
      <w:r w:rsidRPr="00F02310">
        <w:rPr>
          <w:i w:val="0"/>
          <w:sz w:val="24"/>
          <w:u w:val="none"/>
        </w:rPr>
        <w:t>Hinďoš</w:t>
      </w:r>
      <w:proofErr w:type="spellEnd"/>
      <w:r w:rsidRPr="00F02310">
        <w:rPr>
          <w:i w:val="0"/>
          <w:sz w:val="24"/>
          <w:u w:val="none"/>
        </w:rPr>
        <w:t xml:space="preserve"> – pneuservis a výťahy</w:t>
      </w:r>
    </w:p>
    <w:p w:rsidR="00290DD1" w:rsidRPr="00F02310" w:rsidRDefault="00290DD1" w:rsidP="00290DD1">
      <w:pPr>
        <w:pStyle w:val="Nzov"/>
        <w:jc w:val="both"/>
        <w:rPr>
          <w:b w:val="0"/>
          <w:i w:val="0"/>
          <w:sz w:val="24"/>
          <w:u w:val="none"/>
        </w:rPr>
      </w:pPr>
      <w:r w:rsidRPr="00F02310">
        <w:rPr>
          <w:i w:val="0"/>
          <w:sz w:val="24"/>
          <w:u w:val="none"/>
        </w:rPr>
        <w:tab/>
      </w:r>
      <w:r w:rsidRPr="00F02310">
        <w:rPr>
          <w:i w:val="0"/>
          <w:sz w:val="24"/>
          <w:u w:val="none"/>
        </w:rPr>
        <w:tab/>
      </w:r>
      <w:r w:rsidRPr="00F02310">
        <w:rPr>
          <w:i w:val="0"/>
          <w:sz w:val="24"/>
          <w:u w:val="none"/>
        </w:rPr>
        <w:tab/>
        <w:t>Užhorodská 72 , 071 01 Michalovce</w:t>
      </w:r>
    </w:p>
    <w:p w:rsidR="00290DD1" w:rsidRPr="00F02310" w:rsidRDefault="00290DD1" w:rsidP="00290DD1">
      <w:pPr>
        <w:pStyle w:val="Nzov"/>
        <w:jc w:val="both"/>
        <w:rPr>
          <w:b w:val="0"/>
          <w:i w:val="0"/>
          <w:sz w:val="24"/>
          <w:u w:val="none"/>
        </w:rPr>
      </w:pPr>
      <w:r w:rsidRPr="00F02310">
        <w:rPr>
          <w:b w:val="0"/>
          <w:i w:val="0"/>
          <w:sz w:val="24"/>
          <w:u w:val="none"/>
        </w:rPr>
        <w:tab/>
      </w:r>
      <w:r w:rsidRPr="00F02310">
        <w:rPr>
          <w:b w:val="0"/>
          <w:i w:val="0"/>
          <w:sz w:val="24"/>
          <w:u w:val="none"/>
        </w:rPr>
        <w:tab/>
      </w:r>
      <w:r w:rsidRPr="00F02310">
        <w:rPr>
          <w:b w:val="0"/>
          <w:i w:val="0"/>
          <w:sz w:val="24"/>
          <w:u w:val="none"/>
        </w:rPr>
        <w:tab/>
        <w:t xml:space="preserve">Zastúpený: Dušan </w:t>
      </w:r>
      <w:proofErr w:type="spellStart"/>
      <w:r w:rsidRPr="00F02310">
        <w:rPr>
          <w:b w:val="0"/>
          <w:i w:val="0"/>
          <w:sz w:val="24"/>
          <w:u w:val="none"/>
        </w:rPr>
        <w:t>Hinďoš</w:t>
      </w:r>
      <w:proofErr w:type="spellEnd"/>
    </w:p>
    <w:p w:rsidR="00290DD1" w:rsidRPr="00F02310" w:rsidRDefault="00290DD1" w:rsidP="00290DD1">
      <w:pPr>
        <w:pStyle w:val="Nzov"/>
        <w:ind w:left="2124"/>
        <w:jc w:val="both"/>
        <w:rPr>
          <w:b w:val="0"/>
          <w:i w:val="0"/>
          <w:sz w:val="24"/>
          <w:u w:val="none"/>
        </w:rPr>
      </w:pPr>
      <w:r w:rsidRPr="00F02310">
        <w:rPr>
          <w:b w:val="0"/>
          <w:i w:val="0"/>
          <w:sz w:val="24"/>
          <w:u w:val="none"/>
        </w:rPr>
        <w:t>Zapísaný : na OÚ v Michalovciach – číslo živnostenského registra:</w:t>
      </w:r>
    </w:p>
    <w:p w:rsidR="00290DD1" w:rsidRPr="00F02310" w:rsidRDefault="00290DD1" w:rsidP="00290DD1">
      <w:pPr>
        <w:pStyle w:val="Nzov"/>
        <w:ind w:left="2124"/>
        <w:jc w:val="both"/>
        <w:rPr>
          <w:b w:val="0"/>
          <w:i w:val="0"/>
          <w:sz w:val="24"/>
          <w:u w:val="none"/>
        </w:rPr>
      </w:pPr>
      <w:r w:rsidRPr="00F02310">
        <w:rPr>
          <w:b w:val="0"/>
          <w:i w:val="0"/>
          <w:sz w:val="24"/>
          <w:u w:val="none"/>
        </w:rPr>
        <w:t xml:space="preserve">807-4124    </w:t>
      </w:r>
    </w:p>
    <w:p w:rsidR="00290DD1" w:rsidRPr="00F02310" w:rsidRDefault="00290DD1" w:rsidP="00290DD1">
      <w:pPr>
        <w:pStyle w:val="Nzov"/>
        <w:jc w:val="both"/>
        <w:rPr>
          <w:b w:val="0"/>
          <w:i w:val="0"/>
          <w:sz w:val="24"/>
          <w:u w:val="none"/>
        </w:rPr>
      </w:pPr>
      <w:r w:rsidRPr="00F02310">
        <w:rPr>
          <w:b w:val="0"/>
          <w:i w:val="0"/>
          <w:sz w:val="24"/>
          <w:u w:val="none"/>
        </w:rPr>
        <w:tab/>
      </w:r>
      <w:r w:rsidRPr="00F02310">
        <w:rPr>
          <w:b w:val="0"/>
          <w:i w:val="0"/>
          <w:sz w:val="24"/>
          <w:u w:val="none"/>
        </w:rPr>
        <w:tab/>
      </w:r>
      <w:r w:rsidRPr="00F02310">
        <w:rPr>
          <w:b w:val="0"/>
          <w:i w:val="0"/>
          <w:sz w:val="24"/>
          <w:u w:val="none"/>
        </w:rPr>
        <w:tab/>
        <w:t>IČO: 10711953</w:t>
      </w:r>
      <w:r w:rsidRPr="00F02310">
        <w:rPr>
          <w:b w:val="0"/>
          <w:i w:val="0"/>
          <w:sz w:val="24"/>
          <w:u w:val="none"/>
        </w:rPr>
        <w:tab/>
      </w:r>
    </w:p>
    <w:p w:rsidR="00290DD1" w:rsidRPr="00F02310" w:rsidRDefault="00290DD1" w:rsidP="00290DD1">
      <w:pPr>
        <w:pStyle w:val="Nzov"/>
        <w:jc w:val="both"/>
        <w:rPr>
          <w:b w:val="0"/>
          <w:i w:val="0"/>
          <w:sz w:val="24"/>
          <w:u w:val="none"/>
        </w:rPr>
      </w:pPr>
      <w:r w:rsidRPr="00F02310">
        <w:rPr>
          <w:b w:val="0"/>
          <w:i w:val="0"/>
          <w:sz w:val="24"/>
          <w:u w:val="none"/>
        </w:rPr>
        <w:tab/>
      </w:r>
      <w:r w:rsidRPr="00F02310">
        <w:rPr>
          <w:b w:val="0"/>
          <w:i w:val="0"/>
          <w:sz w:val="24"/>
          <w:u w:val="none"/>
        </w:rPr>
        <w:tab/>
      </w:r>
      <w:r w:rsidRPr="00F02310">
        <w:rPr>
          <w:b w:val="0"/>
          <w:i w:val="0"/>
          <w:sz w:val="24"/>
          <w:u w:val="none"/>
        </w:rPr>
        <w:tab/>
        <w:t xml:space="preserve">IČ DPH: </w:t>
      </w:r>
      <w:proofErr w:type="spellStart"/>
      <w:r w:rsidRPr="00F02310">
        <w:rPr>
          <w:b w:val="0"/>
          <w:i w:val="0"/>
          <w:sz w:val="24"/>
          <w:u w:val="none"/>
        </w:rPr>
        <w:t>Neplatca</w:t>
      </w:r>
      <w:proofErr w:type="spellEnd"/>
      <w:r w:rsidRPr="00F02310">
        <w:rPr>
          <w:b w:val="0"/>
          <w:i w:val="0"/>
          <w:sz w:val="24"/>
          <w:u w:val="none"/>
        </w:rPr>
        <w:t xml:space="preserve"> DPH</w:t>
      </w:r>
      <w:r w:rsidRPr="00F02310">
        <w:rPr>
          <w:b w:val="0"/>
          <w:i w:val="0"/>
          <w:sz w:val="24"/>
          <w:u w:val="none"/>
        </w:rPr>
        <w:tab/>
      </w:r>
    </w:p>
    <w:p w:rsidR="00290DD1" w:rsidRPr="00F02310" w:rsidRDefault="00290DD1" w:rsidP="00290DD1">
      <w:pPr>
        <w:pStyle w:val="Nzov"/>
        <w:jc w:val="both"/>
        <w:rPr>
          <w:b w:val="0"/>
          <w:i w:val="0"/>
          <w:sz w:val="24"/>
          <w:u w:val="none"/>
        </w:rPr>
      </w:pPr>
      <w:r w:rsidRPr="00F02310">
        <w:rPr>
          <w:b w:val="0"/>
          <w:i w:val="0"/>
          <w:sz w:val="24"/>
          <w:u w:val="none"/>
        </w:rPr>
        <w:tab/>
      </w:r>
      <w:r w:rsidRPr="00F02310">
        <w:rPr>
          <w:b w:val="0"/>
          <w:i w:val="0"/>
          <w:sz w:val="24"/>
          <w:u w:val="none"/>
        </w:rPr>
        <w:tab/>
      </w:r>
      <w:r w:rsidRPr="00F02310">
        <w:rPr>
          <w:b w:val="0"/>
          <w:i w:val="0"/>
          <w:sz w:val="24"/>
          <w:u w:val="none"/>
        </w:rPr>
        <w:tab/>
        <w:t xml:space="preserve">Bank. spoj.: VÚB </w:t>
      </w:r>
      <w:proofErr w:type="spellStart"/>
      <w:r w:rsidRPr="00F02310">
        <w:rPr>
          <w:b w:val="0"/>
          <w:i w:val="0"/>
          <w:sz w:val="24"/>
          <w:u w:val="none"/>
        </w:rPr>
        <w:t>a.s</w:t>
      </w:r>
      <w:proofErr w:type="spellEnd"/>
      <w:r w:rsidRPr="00F02310">
        <w:rPr>
          <w:b w:val="0"/>
          <w:i w:val="0"/>
          <w:sz w:val="24"/>
          <w:u w:val="none"/>
        </w:rPr>
        <w:t>. , Michalovce</w:t>
      </w:r>
      <w:r w:rsidRPr="00F02310">
        <w:rPr>
          <w:b w:val="0"/>
          <w:i w:val="0"/>
          <w:sz w:val="24"/>
          <w:u w:val="none"/>
        </w:rPr>
        <w:tab/>
      </w:r>
    </w:p>
    <w:p w:rsidR="00290DD1" w:rsidRPr="00F02310" w:rsidRDefault="00290DD1" w:rsidP="00290DD1">
      <w:pPr>
        <w:pStyle w:val="Nzov"/>
        <w:jc w:val="both"/>
        <w:rPr>
          <w:b w:val="0"/>
          <w:i w:val="0"/>
          <w:sz w:val="24"/>
          <w:u w:val="none"/>
        </w:rPr>
      </w:pPr>
      <w:r w:rsidRPr="00F02310">
        <w:rPr>
          <w:b w:val="0"/>
          <w:i w:val="0"/>
          <w:sz w:val="24"/>
          <w:u w:val="none"/>
        </w:rPr>
        <w:tab/>
      </w:r>
      <w:r w:rsidRPr="00F02310">
        <w:rPr>
          <w:b w:val="0"/>
          <w:i w:val="0"/>
          <w:sz w:val="24"/>
          <w:u w:val="none"/>
        </w:rPr>
        <w:tab/>
      </w:r>
      <w:r w:rsidRPr="00F02310">
        <w:rPr>
          <w:b w:val="0"/>
          <w:i w:val="0"/>
          <w:sz w:val="24"/>
          <w:u w:val="none"/>
        </w:rPr>
        <w:tab/>
        <w:t>IBAN: SK04 0200 0000 0000 1514 5552</w:t>
      </w:r>
    </w:p>
    <w:p w:rsidR="00290DD1" w:rsidRPr="00F02310" w:rsidRDefault="00290DD1" w:rsidP="00290DD1">
      <w:pPr>
        <w:jc w:val="both"/>
        <w:rPr>
          <w:color w:val="FF0000"/>
        </w:rPr>
      </w:pPr>
      <w:r w:rsidRPr="00F02310">
        <w:rPr>
          <w:color w:val="FF0000"/>
        </w:rPr>
        <w:tab/>
      </w:r>
      <w:r w:rsidRPr="00F02310">
        <w:rPr>
          <w:color w:val="FF0000"/>
        </w:rPr>
        <w:tab/>
      </w:r>
    </w:p>
    <w:p w:rsidR="00290DD1" w:rsidRPr="00F02310" w:rsidRDefault="00290DD1" w:rsidP="00D43282">
      <w:pPr>
        <w:pStyle w:val="Nadpis3"/>
        <w:jc w:val="center"/>
        <w:rPr>
          <w:rFonts w:ascii="Times New Roman" w:hAnsi="Times New Roman" w:cs="Times New Roman"/>
          <w:color w:val="auto"/>
        </w:rPr>
      </w:pPr>
      <w:r w:rsidRPr="00F02310">
        <w:rPr>
          <w:rFonts w:ascii="Times New Roman" w:hAnsi="Times New Roman" w:cs="Times New Roman"/>
          <w:color w:val="auto"/>
        </w:rPr>
        <w:t>1. PREDMET ZMLUVY</w:t>
      </w:r>
    </w:p>
    <w:p w:rsidR="00736794" w:rsidRDefault="00736794" w:rsidP="00290DD1">
      <w:pPr>
        <w:pStyle w:val="Pokraovaniezoznamu5"/>
        <w:spacing w:after="0"/>
        <w:ind w:left="0"/>
        <w:jc w:val="both"/>
        <w:rPr>
          <w:sz w:val="24"/>
          <w:szCs w:val="24"/>
        </w:rPr>
      </w:pPr>
    </w:p>
    <w:p w:rsidR="00290DD1" w:rsidRPr="00F02310" w:rsidRDefault="00290DD1" w:rsidP="00290DD1">
      <w:pPr>
        <w:pStyle w:val="Pokraovaniezoznamu5"/>
        <w:spacing w:after="0"/>
        <w:ind w:left="0"/>
        <w:jc w:val="both"/>
        <w:rPr>
          <w:sz w:val="24"/>
          <w:szCs w:val="24"/>
        </w:rPr>
      </w:pPr>
      <w:r w:rsidRPr="00F02310">
        <w:rPr>
          <w:sz w:val="24"/>
          <w:szCs w:val="24"/>
        </w:rPr>
        <w:t>Predmetom tejto zmluvy je záväzok zhotoviteľa vykonávať na zdvíhacích zariadeniach objednávateľa – Príloha č. 1 servisné služby popísané v Prílohe č. 2 tejto zmluvy  a záväzok objednávateľa platiť zhotoviteľovi za vykonané servisné služby zmluvnú cenu .</w:t>
      </w:r>
    </w:p>
    <w:p w:rsidR="00290DD1" w:rsidRPr="00F02310" w:rsidRDefault="00290DD1" w:rsidP="00290DD1">
      <w:pPr>
        <w:pStyle w:val="Pokraovaniezoznamu5"/>
        <w:spacing w:after="0"/>
        <w:ind w:left="0"/>
        <w:jc w:val="both"/>
        <w:rPr>
          <w:color w:val="FF0000"/>
          <w:sz w:val="24"/>
          <w:szCs w:val="24"/>
        </w:rPr>
      </w:pPr>
    </w:p>
    <w:p w:rsidR="00290DD1" w:rsidRPr="00F02310" w:rsidRDefault="00290DD1" w:rsidP="00D43282">
      <w:pPr>
        <w:pStyle w:val="Pokraovaniezoznamu5"/>
        <w:spacing w:after="0"/>
        <w:ind w:left="0"/>
        <w:jc w:val="center"/>
        <w:rPr>
          <w:b/>
          <w:sz w:val="24"/>
          <w:szCs w:val="24"/>
        </w:rPr>
      </w:pPr>
      <w:r w:rsidRPr="00F02310">
        <w:rPr>
          <w:b/>
          <w:sz w:val="24"/>
          <w:szCs w:val="24"/>
        </w:rPr>
        <w:t>2. PLATOBNÉ PODMIENKY</w:t>
      </w:r>
    </w:p>
    <w:p w:rsidR="00290DD1" w:rsidRPr="00F02310" w:rsidRDefault="00290DD1" w:rsidP="00290DD1">
      <w:pPr>
        <w:pStyle w:val="Pokraovaniezoznamu5"/>
        <w:spacing w:after="0"/>
        <w:ind w:left="0"/>
        <w:jc w:val="both"/>
        <w:rPr>
          <w:sz w:val="24"/>
          <w:szCs w:val="24"/>
        </w:rPr>
      </w:pPr>
    </w:p>
    <w:p w:rsidR="00290DD1" w:rsidRPr="00F02310" w:rsidRDefault="00290DD1" w:rsidP="00290DD1">
      <w:pPr>
        <w:pStyle w:val="Pokraovaniezoznamu5"/>
        <w:spacing w:after="0"/>
        <w:ind w:left="0"/>
        <w:jc w:val="both"/>
        <w:rPr>
          <w:sz w:val="24"/>
          <w:szCs w:val="24"/>
        </w:rPr>
      </w:pPr>
      <w:r w:rsidRPr="00F02310">
        <w:rPr>
          <w:sz w:val="24"/>
          <w:szCs w:val="24"/>
        </w:rPr>
        <w:t>2.1. Cena za vykonanie servisných služieb na zdvíhacích zariadeniach objednávateľa tak , ako je definovaná v prílohe č.1 zmluvy, je stanovená dohodou zmluvných strán ako cena za výkon predmetu zmluvy a je dohodou zmluvných strán stanovená ako paušálna platba , ktorá bude  objednávateľom hradená na základe zhotoviteľom vystavovaných faktúr .</w:t>
      </w:r>
    </w:p>
    <w:p w:rsidR="00290DD1" w:rsidRPr="00F02310" w:rsidRDefault="00290DD1" w:rsidP="00290DD1">
      <w:pPr>
        <w:pStyle w:val="Pokraovaniezoznamu5"/>
        <w:spacing w:after="0"/>
        <w:ind w:left="0"/>
        <w:jc w:val="both"/>
        <w:rPr>
          <w:sz w:val="24"/>
          <w:szCs w:val="24"/>
        </w:rPr>
      </w:pPr>
      <w:r w:rsidRPr="00F02310">
        <w:rPr>
          <w:sz w:val="24"/>
          <w:szCs w:val="24"/>
        </w:rPr>
        <w:t xml:space="preserve">2.2. Fakturácia je vykonávaná pravidelne </w:t>
      </w:r>
      <w:r w:rsidR="00F02310">
        <w:rPr>
          <w:sz w:val="24"/>
          <w:szCs w:val="24"/>
        </w:rPr>
        <w:t>pol</w:t>
      </w:r>
      <w:r w:rsidRPr="00F02310">
        <w:rPr>
          <w:sz w:val="24"/>
          <w:szCs w:val="24"/>
        </w:rPr>
        <w:t xml:space="preserve">ročne odo dňa nadobudnutia účinnosti tejto zmluvy vždy do 15-teho dňa </w:t>
      </w:r>
      <w:r w:rsidR="00736794">
        <w:rPr>
          <w:sz w:val="24"/>
          <w:szCs w:val="24"/>
        </w:rPr>
        <w:t xml:space="preserve">v </w:t>
      </w:r>
      <w:r w:rsidRPr="00F02310">
        <w:rPr>
          <w:sz w:val="24"/>
          <w:szCs w:val="24"/>
        </w:rPr>
        <w:t>mesiac</w:t>
      </w:r>
      <w:r w:rsidR="00736794">
        <w:rPr>
          <w:sz w:val="24"/>
          <w:szCs w:val="24"/>
        </w:rPr>
        <w:t>i</w:t>
      </w:r>
      <w:r w:rsidRPr="00F02310">
        <w:rPr>
          <w:sz w:val="24"/>
          <w:szCs w:val="24"/>
        </w:rPr>
        <w:t xml:space="preserve"> nasledujúceho po uplynutí príslušného </w:t>
      </w:r>
      <w:r w:rsidR="00736794">
        <w:rPr>
          <w:sz w:val="24"/>
          <w:szCs w:val="24"/>
        </w:rPr>
        <w:t>pol</w:t>
      </w:r>
      <w:r w:rsidRPr="00F02310">
        <w:rPr>
          <w:sz w:val="24"/>
          <w:szCs w:val="24"/>
        </w:rPr>
        <w:t>roka .</w:t>
      </w:r>
    </w:p>
    <w:p w:rsidR="00290DD1" w:rsidRPr="00F02310" w:rsidRDefault="00290DD1" w:rsidP="00290DD1">
      <w:pPr>
        <w:pStyle w:val="Pokraovaniezoznamu5"/>
        <w:spacing w:after="0"/>
        <w:ind w:left="0"/>
        <w:rPr>
          <w:sz w:val="24"/>
          <w:szCs w:val="24"/>
        </w:rPr>
      </w:pPr>
      <w:r w:rsidRPr="00F02310">
        <w:rPr>
          <w:sz w:val="24"/>
          <w:szCs w:val="24"/>
        </w:rPr>
        <w:t>2.3. Splatnosť zhotoviteľom vystavených faktúr je 14 dní odo dňa vystavenia faktúry .</w:t>
      </w:r>
    </w:p>
    <w:p w:rsidR="00290DD1" w:rsidRPr="00F02310" w:rsidRDefault="00290DD1" w:rsidP="00290DD1">
      <w:pPr>
        <w:pStyle w:val="Pokraovaniezoznamu5"/>
        <w:spacing w:after="0"/>
        <w:ind w:left="0"/>
        <w:rPr>
          <w:sz w:val="24"/>
          <w:szCs w:val="24"/>
        </w:rPr>
      </w:pPr>
      <w:r w:rsidRPr="00F02310">
        <w:rPr>
          <w:sz w:val="24"/>
          <w:szCs w:val="24"/>
        </w:rPr>
        <w:t>V prípade omeškania vo výške 0,05% z dlžnej čiastky za každý aj začatý deň omeškania .</w:t>
      </w:r>
    </w:p>
    <w:p w:rsidR="00290DD1" w:rsidRPr="00F02310" w:rsidRDefault="00290DD1" w:rsidP="00290DD1">
      <w:pPr>
        <w:pStyle w:val="Pokraovaniezoznamu5"/>
        <w:spacing w:after="0"/>
        <w:ind w:left="0"/>
        <w:rPr>
          <w:color w:val="FF0000"/>
          <w:sz w:val="24"/>
          <w:szCs w:val="24"/>
        </w:rPr>
      </w:pPr>
    </w:p>
    <w:p w:rsidR="00290DD1" w:rsidRPr="00F02310" w:rsidRDefault="00290DD1" w:rsidP="00D43282">
      <w:pPr>
        <w:pStyle w:val="Pokraovaniezoznamu5"/>
        <w:spacing w:after="0"/>
        <w:ind w:left="0"/>
        <w:jc w:val="center"/>
        <w:rPr>
          <w:b/>
          <w:sz w:val="24"/>
          <w:szCs w:val="24"/>
        </w:rPr>
      </w:pPr>
      <w:r w:rsidRPr="00F02310">
        <w:rPr>
          <w:b/>
          <w:sz w:val="24"/>
          <w:szCs w:val="24"/>
        </w:rPr>
        <w:t>3. POVINNOSTI ZMLUVNÝCH STRÁN</w:t>
      </w:r>
    </w:p>
    <w:p w:rsidR="00290DD1" w:rsidRPr="00F02310" w:rsidRDefault="00290DD1" w:rsidP="00290DD1">
      <w:pPr>
        <w:pStyle w:val="Pokraovaniezoznamu5"/>
        <w:spacing w:after="0"/>
        <w:ind w:left="0"/>
        <w:rPr>
          <w:b/>
          <w:color w:val="FF0000"/>
          <w:sz w:val="24"/>
          <w:szCs w:val="24"/>
        </w:rPr>
      </w:pPr>
    </w:p>
    <w:p w:rsidR="00290DD1" w:rsidRPr="00F02310" w:rsidRDefault="00290DD1" w:rsidP="00290DD1">
      <w:pPr>
        <w:pStyle w:val="Pokraovaniezoznamu5"/>
        <w:spacing w:after="0"/>
        <w:ind w:left="0"/>
        <w:jc w:val="both"/>
        <w:rPr>
          <w:sz w:val="24"/>
          <w:szCs w:val="24"/>
        </w:rPr>
      </w:pPr>
      <w:r w:rsidRPr="00F02310">
        <w:rPr>
          <w:sz w:val="24"/>
          <w:szCs w:val="24"/>
        </w:rPr>
        <w:t xml:space="preserve">3.1 Zhotoviteľ zodpovedá za riadne a včasné plnenie záväzkov vyplývajúcich z tejto zmluvy za predpokladu, že mu objednávateľ poskytne riadnu a včasnú súčinnosť a kooperáciu, najmä </w:t>
      </w:r>
      <w:r w:rsidRPr="00F02310">
        <w:rPr>
          <w:sz w:val="24"/>
          <w:szCs w:val="24"/>
        </w:rPr>
        <w:lastRenderedPageBreak/>
        <w:t>prístup ku Knihe výťahu, prístup k </w:t>
      </w:r>
      <w:proofErr w:type="spellStart"/>
      <w:r w:rsidRPr="00F02310">
        <w:rPr>
          <w:sz w:val="24"/>
          <w:szCs w:val="24"/>
        </w:rPr>
        <w:t>servisovaným</w:t>
      </w:r>
      <w:proofErr w:type="spellEnd"/>
      <w:r w:rsidRPr="00F02310">
        <w:rPr>
          <w:sz w:val="24"/>
          <w:szCs w:val="24"/>
        </w:rPr>
        <w:t xml:space="preserve"> zariadeniam, potvrdenie zákazkových listov/cenových ponúk, úhrada faktúr za vykonané práce a iné.</w:t>
      </w:r>
    </w:p>
    <w:p w:rsidR="00290DD1" w:rsidRPr="00F02310" w:rsidRDefault="00290DD1" w:rsidP="00290DD1">
      <w:pPr>
        <w:pStyle w:val="Pokraovaniezoznamu5"/>
        <w:spacing w:after="0"/>
        <w:ind w:left="0"/>
        <w:jc w:val="both"/>
        <w:rPr>
          <w:sz w:val="24"/>
          <w:szCs w:val="24"/>
        </w:rPr>
      </w:pPr>
      <w:r w:rsidRPr="00F02310">
        <w:rPr>
          <w:sz w:val="24"/>
          <w:szCs w:val="24"/>
        </w:rPr>
        <w:t>3.2 Objednávateľ sa zaväzuje vopred prerokovať so zhotoviteľom plánovanú zmenu druhu a účelu používania zariadenia, na ktoré sa táto zmluva vzťahuje.</w:t>
      </w:r>
    </w:p>
    <w:p w:rsidR="00290DD1" w:rsidRPr="00F02310" w:rsidRDefault="00E02FBE" w:rsidP="00290DD1">
      <w:pPr>
        <w:pStyle w:val="Pokraovaniezoznamu5"/>
        <w:spacing w:after="0"/>
        <w:ind w:left="0"/>
        <w:jc w:val="both"/>
        <w:rPr>
          <w:sz w:val="24"/>
          <w:szCs w:val="24"/>
        </w:rPr>
      </w:pPr>
      <w:r w:rsidRPr="00F02310">
        <w:rPr>
          <w:sz w:val="24"/>
          <w:szCs w:val="24"/>
        </w:rPr>
        <w:t>3.3 Zhotoviteľ</w:t>
      </w:r>
      <w:r w:rsidR="00290DD1" w:rsidRPr="00F02310">
        <w:rPr>
          <w:sz w:val="24"/>
          <w:szCs w:val="24"/>
        </w:rPr>
        <w:t xml:space="preserve"> zodpovedá za škodu spôsobenú výkonom svojej činnosti, </w:t>
      </w:r>
      <w:proofErr w:type="spellStart"/>
      <w:r w:rsidR="00290DD1" w:rsidRPr="00F02310">
        <w:rPr>
          <w:sz w:val="24"/>
          <w:szCs w:val="24"/>
        </w:rPr>
        <w:t>t.j</w:t>
      </w:r>
      <w:proofErr w:type="spellEnd"/>
      <w:r w:rsidR="00290DD1" w:rsidRPr="00F02310">
        <w:rPr>
          <w:sz w:val="24"/>
          <w:szCs w:val="24"/>
        </w:rPr>
        <w:t>. pri plnení predmetu zmluvy.</w:t>
      </w:r>
    </w:p>
    <w:p w:rsidR="00290DD1" w:rsidRPr="00F02310" w:rsidRDefault="00290DD1" w:rsidP="00290DD1">
      <w:pPr>
        <w:pStyle w:val="Pokraovaniezoznamu5"/>
        <w:spacing w:after="0"/>
        <w:ind w:left="0"/>
        <w:jc w:val="both"/>
        <w:rPr>
          <w:sz w:val="24"/>
          <w:szCs w:val="24"/>
        </w:rPr>
      </w:pPr>
      <w:r w:rsidRPr="00F02310">
        <w:rPr>
          <w:sz w:val="24"/>
          <w:szCs w:val="24"/>
        </w:rPr>
        <w:t>3.4 Ak počas výkonu servisných služieb dôjde k dodaniu a montáži náhradného dielu, bude zhotoviteľom poskytnutá záručná doba na dodaný diel v trvaní podľa cenovej ponuky, na základe ktorej bola činnosť vykonaná; ak v cenovej ponuke nie je špecifikovaná záručná doba, ale činnosť bola vykonaná na základe zákazkového listu, poskytuje zhotoviteľ záruku v trvaní 6 mesiacov.</w:t>
      </w:r>
    </w:p>
    <w:p w:rsidR="00290DD1" w:rsidRPr="00F02310" w:rsidRDefault="00290DD1" w:rsidP="00290DD1">
      <w:pPr>
        <w:pStyle w:val="Pokraovaniezoznamu5"/>
        <w:spacing w:after="0"/>
        <w:ind w:left="0"/>
        <w:jc w:val="both"/>
        <w:rPr>
          <w:sz w:val="24"/>
          <w:szCs w:val="24"/>
        </w:rPr>
      </w:pPr>
      <w:r w:rsidRPr="00F02310">
        <w:rPr>
          <w:sz w:val="24"/>
          <w:szCs w:val="24"/>
        </w:rPr>
        <w:t>3.5 Záruka sa nevzťahuje na prevádzkové opotrebenie, vady spôsobené vandalizmom a používaním výťahu neobvyklým spôsobom alebo neoprávnenými či nezaškolenými osobami.</w:t>
      </w:r>
    </w:p>
    <w:p w:rsidR="00290DD1" w:rsidRPr="00F02310" w:rsidRDefault="00290DD1" w:rsidP="00290DD1">
      <w:pPr>
        <w:pStyle w:val="Pokraovaniezoznamu5"/>
        <w:spacing w:after="0"/>
        <w:ind w:left="0"/>
        <w:jc w:val="both"/>
        <w:rPr>
          <w:sz w:val="24"/>
          <w:szCs w:val="24"/>
        </w:rPr>
      </w:pPr>
      <w:r w:rsidRPr="00F02310">
        <w:rPr>
          <w:sz w:val="24"/>
          <w:szCs w:val="24"/>
        </w:rPr>
        <w:t>3.6 Zmluvné strany sa dohodli, že servisné služby rovnako ako ďalšie služby a výkony súvisiace so zariadeniami , na ktoré sa táto zmluva vzťahuje, budú po dobu platnosti tejto zmluvy na týchto zariadeniach vykonávané výlučne zhotoviteľom alebo ním poverenými osobami. Porušenie tohto ustanovenia zo strany objednávateľa je považované za podstatné porušenie tejto zmluvy a zakladá nárok zhotoviteľa na zmluvnú pokutu voči objednávateľovi</w:t>
      </w:r>
      <w:r w:rsidR="00F02310">
        <w:rPr>
          <w:color w:val="FF0000"/>
          <w:sz w:val="24"/>
          <w:szCs w:val="24"/>
        </w:rPr>
        <w:t xml:space="preserve"> </w:t>
      </w:r>
      <w:r w:rsidR="00F02310" w:rsidRPr="00F02310">
        <w:rPr>
          <w:sz w:val="24"/>
          <w:szCs w:val="24"/>
        </w:rPr>
        <w:t>vo výške paušálnej platby za 3 mesiace</w:t>
      </w:r>
      <w:r w:rsidRPr="00F02310">
        <w:rPr>
          <w:sz w:val="24"/>
          <w:szCs w:val="24"/>
        </w:rPr>
        <w:t>.</w:t>
      </w:r>
      <w:r w:rsidRPr="00F02310">
        <w:rPr>
          <w:color w:val="FF0000"/>
          <w:sz w:val="24"/>
          <w:szCs w:val="24"/>
        </w:rPr>
        <w:t xml:space="preserve"> </w:t>
      </w:r>
      <w:r w:rsidRPr="00F02310">
        <w:rPr>
          <w:sz w:val="24"/>
          <w:szCs w:val="24"/>
        </w:rPr>
        <w:t>Akýkoľvek zásah tretej osoby – okrem zásahu, pri ktorom poskytol technickú podporu  zhotoviteľ – vylučuje zodpovednosť zhotoviteľa za</w:t>
      </w:r>
      <w:r w:rsidRPr="00F02310">
        <w:rPr>
          <w:color w:val="FF0000"/>
          <w:sz w:val="24"/>
          <w:szCs w:val="24"/>
        </w:rPr>
        <w:t xml:space="preserve"> </w:t>
      </w:r>
      <w:r w:rsidRPr="00F02310">
        <w:rPr>
          <w:sz w:val="24"/>
          <w:szCs w:val="24"/>
        </w:rPr>
        <w:t xml:space="preserve">následné vady, poruchy a prípadné škody na zdvíhacom zariadení alebo majetku a zdraví objednávateľa alebo tretích osôb. Objednávateľ sa stáva zodpovedným za riadnu a bezpečnú prevádzku zdvíhacieho zariadenia, ako aj za bezpečnosť prevádzky. Následným vykonaním opakovanej úradnej skúšky na zdvíhacom zariadení prostredníctvom autorizovanej osoby a odstránením vád z opakovanej úradnej skúšky na náklady a zodpovednosť objednávateľa, zhotoviteľ opätovne zaháji riadne a včasné plnenie záväzkov z tejto zmluvy. </w:t>
      </w:r>
    </w:p>
    <w:p w:rsidR="00290DD1" w:rsidRPr="00F02310" w:rsidRDefault="00290DD1" w:rsidP="00290DD1">
      <w:pPr>
        <w:pStyle w:val="Pokraovaniezoznamu5"/>
        <w:spacing w:after="0"/>
        <w:ind w:left="0"/>
        <w:jc w:val="both"/>
        <w:rPr>
          <w:sz w:val="24"/>
          <w:szCs w:val="24"/>
        </w:rPr>
      </w:pPr>
      <w:r w:rsidRPr="00F02310">
        <w:rPr>
          <w:sz w:val="24"/>
          <w:szCs w:val="24"/>
        </w:rPr>
        <w:t>3.7 Zmluvné strany sa zaväzujú navzájom sa informovať o akýchkoľvek zmenách majúcich vzťah k tejto zmluve.</w:t>
      </w:r>
    </w:p>
    <w:p w:rsidR="00290DD1" w:rsidRPr="00F02310" w:rsidRDefault="00290DD1" w:rsidP="00290DD1">
      <w:pPr>
        <w:pStyle w:val="Pokraovaniezoznamu5"/>
        <w:spacing w:after="0"/>
        <w:ind w:left="0"/>
        <w:jc w:val="both"/>
        <w:rPr>
          <w:color w:val="FF0000"/>
          <w:sz w:val="24"/>
          <w:szCs w:val="24"/>
        </w:rPr>
      </w:pPr>
    </w:p>
    <w:p w:rsidR="00290DD1" w:rsidRPr="00F02310" w:rsidRDefault="00290DD1" w:rsidP="00D43282">
      <w:pPr>
        <w:pStyle w:val="Pokraovaniezoznamu5"/>
        <w:spacing w:after="0"/>
        <w:ind w:left="0"/>
        <w:jc w:val="center"/>
        <w:rPr>
          <w:b/>
          <w:sz w:val="24"/>
          <w:szCs w:val="24"/>
        </w:rPr>
      </w:pPr>
      <w:r w:rsidRPr="00F02310">
        <w:rPr>
          <w:b/>
          <w:sz w:val="24"/>
          <w:szCs w:val="24"/>
        </w:rPr>
        <w:t>4. PLATNOSŤ A ÚČINNOSŤ ZMLUVY O DIELO</w:t>
      </w:r>
    </w:p>
    <w:p w:rsidR="00290DD1" w:rsidRPr="00F02310" w:rsidRDefault="00290DD1" w:rsidP="00290DD1">
      <w:pPr>
        <w:pStyle w:val="Pokraovaniezoznamu5"/>
        <w:spacing w:after="0"/>
        <w:ind w:left="0"/>
        <w:jc w:val="both"/>
        <w:rPr>
          <w:b/>
          <w:sz w:val="24"/>
          <w:szCs w:val="24"/>
        </w:rPr>
      </w:pPr>
    </w:p>
    <w:p w:rsidR="00290DD1" w:rsidRPr="00F02310" w:rsidRDefault="00290DD1" w:rsidP="00290DD1">
      <w:pPr>
        <w:pStyle w:val="Pokraovaniezoznamu5"/>
        <w:spacing w:after="0"/>
        <w:ind w:left="0"/>
        <w:jc w:val="both"/>
        <w:rPr>
          <w:sz w:val="24"/>
          <w:szCs w:val="24"/>
        </w:rPr>
      </w:pPr>
      <w:r w:rsidRPr="00F02310">
        <w:rPr>
          <w:sz w:val="24"/>
          <w:szCs w:val="24"/>
        </w:rPr>
        <w:t xml:space="preserve">4.1 Zmluva sa uzatvára na dobu určitú a to na </w:t>
      </w:r>
      <w:r w:rsidR="00D43282">
        <w:rPr>
          <w:sz w:val="24"/>
          <w:szCs w:val="24"/>
        </w:rPr>
        <w:t>48</w:t>
      </w:r>
      <w:r w:rsidRPr="00F02310">
        <w:rPr>
          <w:sz w:val="24"/>
          <w:szCs w:val="24"/>
        </w:rPr>
        <w:t xml:space="preserve"> mesiacov odo dňa účinnosti tejto zmluvy.</w:t>
      </w:r>
    </w:p>
    <w:p w:rsidR="00290DD1" w:rsidRPr="00F02310" w:rsidRDefault="00290DD1" w:rsidP="00290DD1">
      <w:pPr>
        <w:pStyle w:val="Pokraovaniezoznamu5"/>
        <w:spacing w:after="0"/>
        <w:ind w:left="0"/>
        <w:jc w:val="both"/>
        <w:rPr>
          <w:sz w:val="24"/>
          <w:szCs w:val="24"/>
        </w:rPr>
      </w:pPr>
      <w:r w:rsidRPr="00F02310">
        <w:rPr>
          <w:sz w:val="24"/>
          <w:szCs w:val="24"/>
        </w:rPr>
        <w:t>4.2 Zmluva o dielo môže byť ukončená:</w:t>
      </w:r>
    </w:p>
    <w:p w:rsidR="00290DD1" w:rsidRPr="00F02310" w:rsidRDefault="00290DD1" w:rsidP="00290DD1">
      <w:pPr>
        <w:pStyle w:val="Pokraovaniezoznamu5"/>
        <w:spacing w:after="0"/>
        <w:ind w:left="0"/>
        <w:jc w:val="both"/>
        <w:rPr>
          <w:sz w:val="24"/>
          <w:szCs w:val="24"/>
        </w:rPr>
      </w:pPr>
      <w:r w:rsidRPr="00F02310">
        <w:rPr>
          <w:sz w:val="24"/>
          <w:szCs w:val="24"/>
        </w:rPr>
        <w:t xml:space="preserve">      a) dohodou zmluvných strán</w:t>
      </w:r>
    </w:p>
    <w:p w:rsidR="00290DD1" w:rsidRPr="00F02310" w:rsidRDefault="00290DD1" w:rsidP="00290DD1">
      <w:pPr>
        <w:pStyle w:val="Pokraovaniezoznamu5"/>
        <w:spacing w:after="0"/>
        <w:ind w:left="0"/>
        <w:jc w:val="both"/>
        <w:rPr>
          <w:sz w:val="24"/>
          <w:szCs w:val="24"/>
        </w:rPr>
      </w:pPr>
      <w:r w:rsidRPr="00F02310">
        <w:rPr>
          <w:sz w:val="24"/>
          <w:szCs w:val="24"/>
        </w:rPr>
        <w:t xml:space="preserve">      b) odstúpením od zmluvy</w:t>
      </w:r>
    </w:p>
    <w:p w:rsidR="00290DD1" w:rsidRPr="00F02310" w:rsidRDefault="00290DD1" w:rsidP="00290DD1">
      <w:pPr>
        <w:pStyle w:val="Pokraovaniezoznamu5"/>
        <w:spacing w:after="0"/>
        <w:ind w:left="0"/>
        <w:jc w:val="both"/>
        <w:rPr>
          <w:sz w:val="24"/>
          <w:szCs w:val="24"/>
        </w:rPr>
      </w:pPr>
      <w:r w:rsidRPr="00F02310">
        <w:rPr>
          <w:sz w:val="24"/>
          <w:szCs w:val="24"/>
        </w:rPr>
        <w:t xml:space="preserve">4.3 V prípade, ak počas platnosti a účinnosti zmluvy predloží objednávateľ takýto návrh na ukončenie tejto zmluvy bez uvedenia dôvodu, zaväzuje sa zhotoviteľ takýto návrh prijať za predpokladu, že objednávateľ uhradí, na výzvu zhotoviteľa, dohodnutú paušálnu náhradu vo výške násobku paušálnej platby podľa Zmluvy za kalendárny mesiac a počtu mesiacov zostávajúcich do skončenia účinnosti zmluvy. V opačnom prípade zhotoviteľ nie je povinný návrh na ukončenie zmluvy dohodou prijať. </w:t>
      </w:r>
    </w:p>
    <w:p w:rsidR="00290DD1" w:rsidRPr="00F02310" w:rsidRDefault="00290DD1" w:rsidP="00290DD1">
      <w:pPr>
        <w:pStyle w:val="Pokraovaniezoznamu5"/>
        <w:spacing w:after="0"/>
        <w:ind w:left="0"/>
        <w:jc w:val="both"/>
        <w:rPr>
          <w:sz w:val="24"/>
          <w:szCs w:val="24"/>
        </w:rPr>
      </w:pPr>
      <w:r w:rsidRPr="00F02310">
        <w:rPr>
          <w:sz w:val="24"/>
          <w:szCs w:val="24"/>
        </w:rPr>
        <w:t xml:space="preserve">4.4 Za podstatné porušenie zmluvy zo strany zhotoviteľa, na základe ktorého je objednávateľ oprávnený od zmluvy odstúpiť sa považuje: </w:t>
      </w:r>
    </w:p>
    <w:p w:rsidR="00290DD1" w:rsidRPr="00F02310" w:rsidRDefault="00290DD1" w:rsidP="00290DD1">
      <w:pPr>
        <w:pStyle w:val="Pokraovaniezoznamu5"/>
        <w:spacing w:after="0"/>
        <w:ind w:left="0"/>
        <w:jc w:val="both"/>
        <w:rPr>
          <w:sz w:val="24"/>
          <w:szCs w:val="24"/>
        </w:rPr>
      </w:pPr>
      <w:r w:rsidRPr="00F02310">
        <w:rPr>
          <w:sz w:val="24"/>
          <w:szCs w:val="24"/>
        </w:rPr>
        <w:t>- riadne preukázané opakované nedodržanie termínov, rozsahu a kvality prác v zmluve dohodnutých, ktoré bránia bezpečnému užívaniu zdvíhacieho zariadenia</w:t>
      </w:r>
      <w:r w:rsidR="00D43282">
        <w:rPr>
          <w:sz w:val="24"/>
          <w:szCs w:val="24"/>
        </w:rPr>
        <w:t xml:space="preserve">, </w:t>
      </w:r>
      <w:r w:rsidRPr="00F02310">
        <w:rPr>
          <w:sz w:val="24"/>
          <w:szCs w:val="24"/>
        </w:rPr>
        <w:t>a ktoré boli nedodržané z dôvodov spočívajúcich na strane zhotoviteľa.</w:t>
      </w:r>
    </w:p>
    <w:p w:rsidR="00290DD1" w:rsidRPr="00F02310" w:rsidRDefault="00290DD1" w:rsidP="00290DD1">
      <w:pPr>
        <w:pStyle w:val="Pokraovaniezoznamu5"/>
        <w:spacing w:after="0"/>
        <w:ind w:left="0"/>
        <w:jc w:val="both"/>
        <w:rPr>
          <w:sz w:val="24"/>
          <w:szCs w:val="24"/>
        </w:rPr>
      </w:pPr>
      <w:r w:rsidRPr="00F02310">
        <w:rPr>
          <w:sz w:val="24"/>
          <w:szCs w:val="24"/>
        </w:rPr>
        <w:t xml:space="preserve">4.5 Za podstatné porušenie zmluvy zo strany objednávateľa, na základe ktorého je zhotoviteľ oprávnený od zmluvy odstúpiť sa považuje: </w:t>
      </w:r>
    </w:p>
    <w:p w:rsidR="00290DD1" w:rsidRPr="00F02310" w:rsidRDefault="00290DD1" w:rsidP="00290DD1">
      <w:pPr>
        <w:pStyle w:val="Pokraovaniezoznamu5"/>
        <w:spacing w:after="0"/>
        <w:ind w:left="0"/>
        <w:jc w:val="both"/>
        <w:rPr>
          <w:sz w:val="24"/>
          <w:szCs w:val="24"/>
        </w:rPr>
      </w:pPr>
      <w:r w:rsidRPr="00F02310">
        <w:rPr>
          <w:sz w:val="24"/>
          <w:szCs w:val="24"/>
        </w:rPr>
        <w:t>- zistenie zásahu tretej osoby podnikajúc</w:t>
      </w:r>
      <w:r w:rsidR="00D43282">
        <w:rPr>
          <w:sz w:val="24"/>
          <w:szCs w:val="24"/>
        </w:rPr>
        <w:t xml:space="preserve">ej </w:t>
      </w:r>
      <w:r w:rsidRPr="00F02310">
        <w:rPr>
          <w:sz w:val="24"/>
          <w:szCs w:val="24"/>
        </w:rPr>
        <w:t xml:space="preserve">v rovnakom predmete činnosti ako zhotoviteľ na </w:t>
      </w:r>
      <w:proofErr w:type="spellStart"/>
      <w:r w:rsidRPr="00F02310">
        <w:rPr>
          <w:sz w:val="24"/>
          <w:szCs w:val="24"/>
        </w:rPr>
        <w:t>servisova</w:t>
      </w:r>
      <w:r w:rsidR="00D43282">
        <w:rPr>
          <w:sz w:val="24"/>
          <w:szCs w:val="24"/>
        </w:rPr>
        <w:t>n</w:t>
      </w:r>
      <w:r w:rsidRPr="00F02310">
        <w:rPr>
          <w:sz w:val="24"/>
          <w:szCs w:val="24"/>
        </w:rPr>
        <w:t>om</w:t>
      </w:r>
      <w:proofErr w:type="spellEnd"/>
      <w:r w:rsidRPr="00F02310">
        <w:rPr>
          <w:sz w:val="24"/>
          <w:szCs w:val="24"/>
        </w:rPr>
        <w:t xml:space="preserve"> zdvíhacom zariadení;</w:t>
      </w:r>
    </w:p>
    <w:p w:rsidR="00290DD1" w:rsidRPr="00F02310" w:rsidRDefault="00290DD1" w:rsidP="00290DD1">
      <w:pPr>
        <w:pStyle w:val="Pokraovaniezoznamu5"/>
        <w:spacing w:after="0"/>
        <w:ind w:left="0"/>
        <w:jc w:val="both"/>
        <w:rPr>
          <w:sz w:val="24"/>
          <w:szCs w:val="24"/>
        </w:rPr>
      </w:pPr>
      <w:r w:rsidRPr="00F02310">
        <w:rPr>
          <w:sz w:val="24"/>
          <w:szCs w:val="24"/>
        </w:rPr>
        <w:lastRenderedPageBreak/>
        <w:t>- odmietnutie vykonania prác zhotoviteľom, ktorých účelom je odstránenie takých vád, ktoré</w:t>
      </w:r>
      <w:r w:rsidRPr="00F02310">
        <w:rPr>
          <w:color w:val="FF0000"/>
          <w:sz w:val="24"/>
          <w:szCs w:val="24"/>
        </w:rPr>
        <w:t xml:space="preserve"> </w:t>
      </w:r>
      <w:r w:rsidRPr="00F02310">
        <w:rPr>
          <w:sz w:val="24"/>
          <w:szCs w:val="24"/>
        </w:rPr>
        <w:t>bránia bezpečnej prevádzke zdvíhacieho zariadenia. V prípade, ak objednávateľ odmietne vykonanie takýchto prác, zodpovedá za ďalšiu prevádzku zdvíhacieho zariadenia, ako aj za prípadné škody na majetku, zdraví osôb objednávateľa, ako aj tretích osôb;</w:t>
      </w:r>
    </w:p>
    <w:p w:rsidR="00290DD1" w:rsidRPr="00F02310" w:rsidRDefault="00290DD1" w:rsidP="00290DD1">
      <w:pPr>
        <w:pStyle w:val="Pokraovaniezoznamu5"/>
        <w:spacing w:after="0"/>
        <w:ind w:left="0"/>
        <w:jc w:val="both"/>
        <w:rPr>
          <w:sz w:val="24"/>
          <w:szCs w:val="24"/>
        </w:rPr>
      </w:pPr>
      <w:r w:rsidRPr="00F02310">
        <w:rPr>
          <w:sz w:val="24"/>
          <w:szCs w:val="24"/>
        </w:rPr>
        <w:t>- pri omeškaní  objednávateľa s platbou viac ako 60 dní od dátumu splatnosti. Právo zhotoviteľa podľa článku 3.5 nie je týmto dotknuté.</w:t>
      </w:r>
    </w:p>
    <w:p w:rsidR="00290DD1" w:rsidRPr="00F02310" w:rsidRDefault="00290DD1" w:rsidP="00290DD1">
      <w:pPr>
        <w:pStyle w:val="Pokraovaniezoznamu5"/>
        <w:spacing w:after="0"/>
        <w:ind w:left="0"/>
        <w:jc w:val="both"/>
        <w:rPr>
          <w:color w:val="FF0000"/>
          <w:sz w:val="24"/>
          <w:szCs w:val="24"/>
        </w:rPr>
      </w:pPr>
    </w:p>
    <w:p w:rsidR="00290DD1" w:rsidRPr="00F02310" w:rsidRDefault="00290DD1" w:rsidP="00056C17">
      <w:pPr>
        <w:pStyle w:val="Pokraovaniezoznamu5"/>
        <w:spacing w:after="0"/>
        <w:ind w:left="0"/>
        <w:jc w:val="center"/>
        <w:rPr>
          <w:b/>
          <w:sz w:val="24"/>
          <w:szCs w:val="24"/>
        </w:rPr>
      </w:pPr>
      <w:r w:rsidRPr="00F02310">
        <w:rPr>
          <w:b/>
          <w:sz w:val="24"/>
          <w:szCs w:val="24"/>
        </w:rPr>
        <w:t>5. Z</w:t>
      </w:r>
      <w:r w:rsidR="00056C17">
        <w:rPr>
          <w:b/>
          <w:sz w:val="24"/>
          <w:szCs w:val="24"/>
        </w:rPr>
        <w:t>ÁVEREČNÉ USTANOVENIA</w:t>
      </w:r>
    </w:p>
    <w:p w:rsidR="00290DD1" w:rsidRPr="00F02310" w:rsidRDefault="00290DD1" w:rsidP="00290DD1">
      <w:pPr>
        <w:pStyle w:val="Pokraovaniezoznamu5"/>
        <w:spacing w:after="0"/>
        <w:ind w:left="0"/>
        <w:jc w:val="both"/>
        <w:rPr>
          <w:b/>
          <w:color w:val="FF0000"/>
          <w:sz w:val="24"/>
          <w:szCs w:val="24"/>
        </w:rPr>
      </w:pPr>
    </w:p>
    <w:p w:rsidR="00290DD1" w:rsidRPr="00F02310" w:rsidRDefault="00290DD1" w:rsidP="00290DD1">
      <w:pPr>
        <w:pStyle w:val="Pokraovaniezoznamu5"/>
        <w:spacing w:after="0"/>
        <w:ind w:left="0"/>
        <w:jc w:val="both"/>
        <w:rPr>
          <w:sz w:val="24"/>
          <w:szCs w:val="24"/>
        </w:rPr>
      </w:pPr>
      <w:r w:rsidRPr="00F02310">
        <w:rPr>
          <w:sz w:val="24"/>
          <w:szCs w:val="24"/>
        </w:rPr>
        <w:t xml:space="preserve">5.1 Táto zmluva sa stáva platnou dňom podpisu zmluvnými stranami a účinnou dňa </w:t>
      </w:r>
      <w:r w:rsidR="00056C17">
        <w:rPr>
          <w:sz w:val="24"/>
          <w:szCs w:val="24"/>
        </w:rPr>
        <w:t>21.12.2018</w:t>
      </w:r>
      <w:r w:rsidRPr="00F02310">
        <w:rPr>
          <w:sz w:val="24"/>
          <w:szCs w:val="24"/>
        </w:rPr>
        <w:t>.</w:t>
      </w:r>
    </w:p>
    <w:p w:rsidR="00290DD1" w:rsidRPr="00F02310" w:rsidRDefault="00290DD1" w:rsidP="00290DD1">
      <w:pPr>
        <w:pStyle w:val="Pokraovaniezoznamu5"/>
        <w:spacing w:after="0"/>
        <w:ind w:left="0"/>
        <w:jc w:val="both"/>
        <w:rPr>
          <w:sz w:val="24"/>
          <w:szCs w:val="24"/>
        </w:rPr>
      </w:pPr>
      <w:r w:rsidRPr="00F02310">
        <w:rPr>
          <w:sz w:val="24"/>
          <w:szCs w:val="24"/>
        </w:rPr>
        <w:t>5.2 Táto zmluva ruší a nahrádza akékoľvek predchádzajúce zmluvné alebo ústne dohody , týkajúce sa predmetu tejto zmluvy .</w:t>
      </w:r>
    </w:p>
    <w:p w:rsidR="00290DD1" w:rsidRPr="00F02310" w:rsidRDefault="00290DD1" w:rsidP="00290DD1">
      <w:pPr>
        <w:pStyle w:val="Pokraovaniezoznamu5"/>
        <w:spacing w:after="0"/>
        <w:ind w:left="0"/>
        <w:jc w:val="both"/>
        <w:rPr>
          <w:sz w:val="24"/>
          <w:szCs w:val="24"/>
        </w:rPr>
      </w:pPr>
      <w:r w:rsidRPr="00F02310">
        <w:rPr>
          <w:sz w:val="24"/>
          <w:szCs w:val="24"/>
        </w:rPr>
        <w:t>5.3. Zmluva o dielo môže byť zmenená a doplňovaná len obojstranne potvrdenými písomnými dodatkami .</w:t>
      </w:r>
    </w:p>
    <w:p w:rsidR="00290DD1" w:rsidRPr="00F02310" w:rsidRDefault="00290DD1" w:rsidP="00290DD1">
      <w:pPr>
        <w:pStyle w:val="Pokraovaniezoznamu5"/>
        <w:spacing w:after="0"/>
        <w:ind w:left="0"/>
        <w:jc w:val="both"/>
        <w:rPr>
          <w:sz w:val="24"/>
          <w:szCs w:val="24"/>
        </w:rPr>
      </w:pPr>
      <w:r w:rsidRPr="00F02310">
        <w:rPr>
          <w:sz w:val="24"/>
          <w:szCs w:val="24"/>
        </w:rPr>
        <w:t>5.4 Vzťahy zo zmluvy o dielo neupravené touto zmluvou sa riadia ustanoveniami Obchodného zákonníka popr. Občianskeho zákonníka alebo iného príslušného všeobecne záväzného právneho predpisu .</w:t>
      </w:r>
    </w:p>
    <w:p w:rsidR="00290DD1" w:rsidRPr="00F02310" w:rsidRDefault="00290DD1" w:rsidP="00290DD1">
      <w:pPr>
        <w:pStyle w:val="Pokraovaniezoznamu5"/>
        <w:spacing w:after="0"/>
        <w:ind w:left="0"/>
        <w:jc w:val="both"/>
        <w:rPr>
          <w:sz w:val="24"/>
          <w:szCs w:val="24"/>
        </w:rPr>
      </w:pPr>
      <w:r w:rsidRPr="00F02310">
        <w:rPr>
          <w:sz w:val="24"/>
          <w:szCs w:val="24"/>
        </w:rPr>
        <w:t>5.5 Zmluva je vyhotovená v 2 rovnopisoch s platnosťou originálu , z ktorých každá zo zmluvných strán obdrží po jednom vyhotovení .</w:t>
      </w:r>
    </w:p>
    <w:p w:rsidR="00290DD1" w:rsidRPr="00F02310" w:rsidRDefault="00290DD1" w:rsidP="00290DD1">
      <w:pPr>
        <w:pStyle w:val="Pokraovaniezoznamu5"/>
        <w:spacing w:after="0"/>
        <w:ind w:left="0"/>
        <w:jc w:val="both"/>
        <w:rPr>
          <w:sz w:val="24"/>
          <w:szCs w:val="24"/>
        </w:rPr>
      </w:pPr>
      <w:r w:rsidRPr="00F02310">
        <w:rPr>
          <w:sz w:val="24"/>
          <w:szCs w:val="24"/>
        </w:rPr>
        <w:t>5.6 Neoddeliteľnou súčasťou tejto zmluvy sú Príloha č. 1 a Príloha č. 2.</w:t>
      </w:r>
    </w:p>
    <w:p w:rsidR="00290DD1" w:rsidRPr="00F02310" w:rsidRDefault="00290DD1" w:rsidP="00290DD1">
      <w:pPr>
        <w:pStyle w:val="Pokraovaniezoznamu5"/>
        <w:spacing w:after="0"/>
        <w:ind w:left="0"/>
        <w:jc w:val="both"/>
        <w:rPr>
          <w:color w:val="FF0000"/>
          <w:sz w:val="24"/>
          <w:szCs w:val="24"/>
        </w:rPr>
      </w:pPr>
    </w:p>
    <w:p w:rsidR="00290DD1" w:rsidRPr="00F02310" w:rsidRDefault="00290DD1" w:rsidP="00290DD1">
      <w:pPr>
        <w:pStyle w:val="Pokraovaniezoznamu5"/>
        <w:spacing w:after="0"/>
        <w:ind w:left="0"/>
        <w:jc w:val="both"/>
        <w:rPr>
          <w:color w:val="FF0000"/>
          <w:sz w:val="24"/>
          <w:szCs w:val="24"/>
        </w:rPr>
      </w:pPr>
    </w:p>
    <w:p w:rsidR="00290DD1" w:rsidRPr="00F02310" w:rsidRDefault="00290DD1" w:rsidP="00290DD1">
      <w:pPr>
        <w:pStyle w:val="Pokraovaniezoznamu5"/>
        <w:spacing w:after="0"/>
        <w:ind w:left="0"/>
        <w:jc w:val="both"/>
        <w:rPr>
          <w:color w:val="FF0000"/>
          <w:sz w:val="24"/>
          <w:szCs w:val="24"/>
        </w:rPr>
      </w:pPr>
    </w:p>
    <w:p w:rsidR="00290DD1" w:rsidRPr="00F02310" w:rsidRDefault="00290DD1" w:rsidP="00290DD1">
      <w:pPr>
        <w:pStyle w:val="Pokraovaniezoznamu5"/>
        <w:spacing w:after="0"/>
        <w:ind w:left="0"/>
        <w:jc w:val="both"/>
        <w:rPr>
          <w:color w:val="FF0000"/>
          <w:sz w:val="24"/>
          <w:szCs w:val="24"/>
        </w:rPr>
      </w:pPr>
    </w:p>
    <w:p w:rsidR="00290DD1" w:rsidRPr="00F02310" w:rsidRDefault="00290DD1" w:rsidP="00290DD1">
      <w:pPr>
        <w:pStyle w:val="Pokraovaniezoznamu5"/>
        <w:spacing w:after="0"/>
        <w:ind w:left="0"/>
        <w:jc w:val="both"/>
        <w:rPr>
          <w:sz w:val="24"/>
          <w:szCs w:val="24"/>
        </w:rPr>
      </w:pPr>
      <w:r w:rsidRPr="00F02310">
        <w:rPr>
          <w:sz w:val="24"/>
          <w:szCs w:val="24"/>
        </w:rPr>
        <w:t>V Michalovciach dňa :</w:t>
      </w:r>
      <w:r w:rsidR="00056C17">
        <w:rPr>
          <w:sz w:val="24"/>
          <w:szCs w:val="24"/>
        </w:rPr>
        <w:t xml:space="preserve"> 20.12.2018</w:t>
      </w:r>
      <w:r w:rsidRPr="00F02310">
        <w:rPr>
          <w:sz w:val="24"/>
          <w:szCs w:val="24"/>
        </w:rPr>
        <w:t xml:space="preserve">                                     V Michalovciach dňa :</w:t>
      </w:r>
      <w:r w:rsidR="00056C17">
        <w:rPr>
          <w:sz w:val="24"/>
          <w:szCs w:val="24"/>
        </w:rPr>
        <w:t xml:space="preserve"> 20.12.2018</w:t>
      </w:r>
    </w:p>
    <w:p w:rsidR="00290DD1" w:rsidRPr="00F02310" w:rsidRDefault="00290DD1" w:rsidP="00290DD1">
      <w:pPr>
        <w:pStyle w:val="Pokraovaniezoznamu5"/>
        <w:spacing w:after="0"/>
        <w:ind w:left="0"/>
        <w:jc w:val="both"/>
        <w:rPr>
          <w:sz w:val="24"/>
          <w:szCs w:val="24"/>
        </w:rPr>
      </w:pPr>
    </w:p>
    <w:p w:rsidR="00290DD1" w:rsidRPr="00F02310" w:rsidRDefault="00290DD1" w:rsidP="00290DD1">
      <w:pPr>
        <w:pStyle w:val="Pokraovaniezoznamu5"/>
        <w:spacing w:after="0"/>
        <w:ind w:left="0"/>
        <w:jc w:val="both"/>
        <w:rPr>
          <w:sz w:val="24"/>
          <w:szCs w:val="24"/>
        </w:rPr>
      </w:pPr>
    </w:p>
    <w:p w:rsidR="00290DD1" w:rsidRPr="00C1192D" w:rsidRDefault="00290DD1" w:rsidP="00290DD1">
      <w:pPr>
        <w:pStyle w:val="Pokraovaniezoznamu5"/>
        <w:spacing w:after="0"/>
        <w:ind w:left="0"/>
        <w:jc w:val="both"/>
        <w:rPr>
          <w:color w:val="FF0000"/>
          <w:sz w:val="24"/>
          <w:szCs w:val="24"/>
        </w:rPr>
      </w:pPr>
    </w:p>
    <w:p w:rsidR="00290DD1" w:rsidRPr="00C1192D" w:rsidRDefault="00290DD1" w:rsidP="00290DD1">
      <w:pPr>
        <w:pStyle w:val="Pokraovaniezoznamu5"/>
        <w:spacing w:after="0"/>
        <w:ind w:left="0"/>
        <w:jc w:val="both"/>
        <w:rPr>
          <w:color w:val="FF0000"/>
          <w:sz w:val="24"/>
          <w:szCs w:val="24"/>
        </w:rPr>
      </w:pPr>
    </w:p>
    <w:p w:rsidR="00290DD1" w:rsidRPr="00C1192D" w:rsidRDefault="00290DD1" w:rsidP="00290DD1">
      <w:pPr>
        <w:pStyle w:val="Pokraovaniezoznamu5"/>
        <w:spacing w:after="0"/>
        <w:ind w:left="0"/>
        <w:jc w:val="both"/>
        <w:rPr>
          <w:color w:val="FF0000"/>
          <w:sz w:val="24"/>
          <w:szCs w:val="24"/>
        </w:rPr>
      </w:pPr>
    </w:p>
    <w:p w:rsidR="00290DD1" w:rsidRPr="00C1192D" w:rsidRDefault="00290DD1" w:rsidP="00290DD1">
      <w:pPr>
        <w:pStyle w:val="Pokraovaniezoznamu5"/>
        <w:spacing w:after="0"/>
        <w:ind w:left="0"/>
        <w:jc w:val="both"/>
        <w:rPr>
          <w:color w:val="FF0000"/>
          <w:sz w:val="24"/>
          <w:szCs w:val="24"/>
        </w:rPr>
      </w:pPr>
    </w:p>
    <w:p w:rsidR="00290DD1" w:rsidRPr="00C1192D" w:rsidRDefault="00290DD1" w:rsidP="00290DD1">
      <w:pPr>
        <w:pStyle w:val="Pokraovaniezoznamu5"/>
        <w:spacing w:after="0"/>
        <w:ind w:left="0"/>
        <w:jc w:val="both"/>
        <w:rPr>
          <w:color w:val="FF0000"/>
          <w:sz w:val="24"/>
          <w:szCs w:val="24"/>
        </w:rPr>
      </w:pPr>
    </w:p>
    <w:p w:rsidR="00290DD1" w:rsidRPr="00056C17" w:rsidRDefault="00290DD1" w:rsidP="00290DD1">
      <w:pPr>
        <w:pStyle w:val="Pokraovaniezoznamu5"/>
        <w:spacing w:after="0"/>
        <w:ind w:left="0"/>
        <w:jc w:val="both"/>
        <w:rPr>
          <w:sz w:val="24"/>
          <w:szCs w:val="24"/>
        </w:rPr>
      </w:pPr>
      <w:r w:rsidRPr="00056C17">
        <w:rPr>
          <w:sz w:val="24"/>
          <w:szCs w:val="24"/>
        </w:rPr>
        <w:t>........................................................                                     ......................................................</w:t>
      </w:r>
    </w:p>
    <w:p w:rsidR="00290DD1" w:rsidRPr="00056C17" w:rsidRDefault="00290DD1" w:rsidP="00290DD1">
      <w:pPr>
        <w:pStyle w:val="Pokraovaniezoznamu5"/>
        <w:spacing w:after="0"/>
        <w:ind w:left="0"/>
        <w:jc w:val="both"/>
        <w:rPr>
          <w:sz w:val="24"/>
          <w:szCs w:val="24"/>
        </w:rPr>
      </w:pPr>
      <w:r w:rsidRPr="00056C17">
        <w:rPr>
          <w:sz w:val="24"/>
          <w:szCs w:val="24"/>
        </w:rPr>
        <w:t xml:space="preserve">Podpis osoby oprávnenej konať                                       </w:t>
      </w:r>
      <w:r w:rsidR="00D43282" w:rsidRPr="00056C17">
        <w:rPr>
          <w:sz w:val="24"/>
          <w:szCs w:val="24"/>
        </w:rPr>
        <w:t xml:space="preserve">   </w:t>
      </w:r>
      <w:r w:rsidRPr="00056C17">
        <w:rPr>
          <w:sz w:val="24"/>
          <w:szCs w:val="24"/>
        </w:rPr>
        <w:t xml:space="preserve"> Podpis osoby oprávnenej konať                                           </w:t>
      </w:r>
    </w:p>
    <w:p w:rsidR="00290DD1" w:rsidRPr="00056C17" w:rsidRDefault="00290DD1" w:rsidP="00290DD1">
      <w:pPr>
        <w:pStyle w:val="Pokraovaniezoznamu5"/>
        <w:spacing w:after="0"/>
        <w:ind w:left="0"/>
        <w:jc w:val="both"/>
        <w:rPr>
          <w:sz w:val="24"/>
          <w:szCs w:val="24"/>
        </w:rPr>
      </w:pPr>
      <w:r w:rsidRPr="00056C17">
        <w:rPr>
          <w:sz w:val="24"/>
          <w:szCs w:val="24"/>
        </w:rPr>
        <w:t xml:space="preserve">v mene objednávateľa                                                        </w:t>
      </w:r>
      <w:r w:rsidR="00D43282" w:rsidRPr="00056C17">
        <w:rPr>
          <w:sz w:val="24"/>
          <w:szCs w:val="24"/>
        </w:rPr>
        <w:t xml:space="preserve">   </w:t>
      </w:r>
      <w:r w:rsidRPr="00056C17">
        <w:rPr>
          <w:sz w:val="24"/>
          <w:szCs w:val="24"/>
        </w:rPr>
        <w:t>v mene zhotoviteľa</w:t>
      </w:r>
    </w:p>
    <w:p w:rsidR="00E41A10" w:rsidRPr="00056C17" w:rsidRDefault="00E41A10" w:rsidP="00290DD1">
      <w:pPr>
        <w:pStyle w:val="Pokraovaniezoznamu5"/>
        <w:spacing w:after="0"/>
        <w:ind w:left="0"/>
        <w:jc w:val="both"/>
        <w:rPr>
          <w:b/>
          <w:sz w:val="24"/>
          <w:szCs w:val="24"/>
        </w:rPr>
      </w:pPr>
    </w:p>
    <w:p w:rsidR="00E41A10" w:rsidRPr="00056C17" w:rsidRDefault="00E41A10" w:rsidP="00290DD1">
      <w:pPr>
        <w:pStyle w:val="Pokraovaniezoznamu5"/>
        <w:spacing w:after="0"/>
        <w:ind w:left="0"/>
        <w:jc w:val="both"/>
        <w:rPr>
          <w:b/>
          <w:sz w:val="24"/>
          <w:szCs w:val="24"/>
        </w:rPr>
      </w:pPr>
    </w:p>
    <w:p w:rsidR="00E41A10" w:rsidRPr="00F02310" w:rsidRDefault="00E41A10" w:rsidP="00290DD1">
      <w:pPr>
        <w:pStyle w:val="Pokraovaniezoznamu5"/>
        <w:spacing w:after="0"/>
        <w:ind w:left="0"/>
        <w:jc w:val="both"/>
        <w:rPr>
          <w:b/>
          <w:color w:val="FF0000"/>
          <w:sz w:val="24"/>
          <w:szCs w:val="24"/>
        </w:rPr>
      </w:pPr>
    </w:p>
    <w:p w:rsidR="00E41A10" w:rsidRDefault="00E41A10" w:rsidP="00290DD1">
      <w:pPr>
        <w:pStyle w:val="Pokraovaniezoznamu5"/>
        <w:spacing w:after="0"/>
        <w:ind w:left="0"/>
        <w:jc w:val="both"/>
        <w:rPr>
          <w:b/>
          <w:color w:val="FF0000"/>
          <w:sz w:val="24"/>
          <w:szCs w:val="24"/>
        </w:rPr>
      </w:pPr>
    </w:p>
    <w:p w:rsidR="00D43282" w:rsidRDefault="00D43282" w:rsidP="00290DD1">
      <w:pPr>
        <w:pStyle w:val="Pokraovaniezoznamu5"/>
        <w:spacing w:after="0"/>
        <w:ind w:left="0"/>
        <w:jc w:val="both"/>
        <w:rPr>
          <w:b/>
          <w:color w:val="FF0000"/>
          <w:sz w:val="24"/>
          <w:szCs w:val="24"/>
        </w:rPr>
      </w:pPr>
    </w:p>
    <w:p w:rsidR="00056C17" w:rsidRDefault="00056C17" w:rsidP="00290DD1">
      <w:pPr>
        <w:pStyle w:val="Pokraovaniezoznamu5"/>
        <w:spacing w:after="0"/>
        <w:ind w:left="0"/>
        <w:jc w:val="both"/>
        <w:rPr>
          <w:b/>
          <w:color w:val="FF0000"/>
          <w:sz w:val="24"/>
          <w:szCs w:val="24"/>
        </w:rPr>
      </w:pPr>
    </w:p>
    <w:p w:rsidR="00056C17" w:rsidRDefault="00056C17" w:rsidP="00290DD1">
      <w:pPr>
        <w:pStyle w:val="Pokraovaniezoznamu5"/>
        <w:spacing w:after="0"/>
        <w:ind w:left="0"/>
        <w:jc w:val="both"/>
        <w:rPr>
          <w:b/>
          <w:color w:val="FF0000"/>
          <w:sz w:val="24"/>
          <w:szCs w:val="24"/>
        </w:rPr>
      </w:pPr>
    </w:p>
    <w:p w:rsidR="00056C17" w:rsidRDefault="00056C17" w:rsidP="00290DD1">
      <w:pPr>
        <w:pStyle w:val="Pokraovaniezoznamu5"/>
        <w:spacing w:after="0"/>
        <w:ind w:left="0"/>
        <w:jc w:val="both"/>
        <w:rPr>
          <w:b/>
          <w:color w:val="FF0000"/>
          <w:sz w:val="24"/>
          <w:szCs w:val="24"/>
        </w:rPr>
      </w:pPr>
    </w:p>
    <w:p w:rsidR="00056C17" w:rsidRDefault="00056C17" w:rsidP="00290DD1">
      <w:pPr>
        <w:pStyle w:val="Pokraovaniezoznamu5"/>
        <w:spacing w:after="0"/>
        <w:ind w:left="0"/>
        <w:jc w:val="both"/>
        <w:rPr>
          <w:b/>
          <w:color w:val="FF0000"/>
          <w:sz w:val="24"/>
          <w:szCs w:val="24"/>
        </w:rPr>
      </w:pPr>
    </w:p>
    <w:p w:rsidR="00056C17" w:rsidRDefault="00056C17" w:rsidP="00290DD1">
      <w:pPr>
        <w:pStyle w:val="Pokraovaniezoznamu5"/>
        <w:spacing w:after="0"/>
        <w:ind w:left="0"/>
        <w:jc w:val="both"/>
        <w:rPr>
          <w:b/>
          <w:color w:val="FF0000"/>
          <w:sz w:val="24"/>
          <w:szCs w:val="24"/>
        </w:rPr>
      </w:pPr>
    </w:p>
    <w:p w:rsidR="00056C17" w:rsidRDefault="00056C17" w:rsidP="00290DD1">
      <w:pPr>
        <w:pStyle w:val="Pokraovaniezoznamu5"/>
        <w:spacing w:after="0"/>
        <w:ind w:left="0"/>
        <w:jc w:val="both"/>
        <w:rPr>
          <w:b/>
          <w:color w:val="FF0000"/>
          <w:sz w:val="24"/>
          <w:szCs w:val="24"/>
        </w:rPr>
      </w:pPr>
    </w:p>
    <w:p w:rsidR="00056C17" w:rsidRDefault="00056C17" w:rsidP="00290DD1">
      <w:pPr>
        <w:pStyle w:val="Pokraovaniezoznamu5"/>
        <w:spacing w:after="0"/>
        <w:ind w:left="0"/>
        <w:jc w:val="both"/>
        <w:rPr>
          <w:b/>
          <w:color w:val="FF0000"/>
          <w:sz w:val="24"/>
          <w:szCs w:val="24"/>
        </w:rPr>
      </w:pPr>
    </w:p>
    <w:p w:rsidR="00D43282" w:rsidRDefault="00D43282" w:rsidP="00290DD1">
      <w:pPr>
        <w:pStyle w:val="Pokraovaniezoznamu5"/>
        <w:spacing w:after="0"/>
        <w:ind w:left="0"/>
        <w:jc w:val="both"/>
        <w:rPr>
          <w:b/>
          <w:color w:val="FF0000"/>
          <w:sz w:val="24"/>
          <w:szCs w:val="24"/>
        </w:rPr>
      </w:pPr>
    </w:p>
    <w:p w:rsidR="00D43282" w:rsidRPr="00F02310" w:rsidRDefault="00D43282" w:rsidP="00290DD1">
      <w:pPr>
        <w:pStyle w:val="Pokraovaniezoznamu5"/>
        <w:spacing w:after="0"/>
        <w:ind w:left="0"/>
        <w:jc w:val="both"/>
        <w:rPr>
          <w:b/>
          <w:color w:val="FF0000"/>
          <w:sz w:val="24"/>
          <w:szCs w:val="24"/>
        </w:rPr>
      </w:pPr>
    </w:p>
    <w:p w:rsidR="00E41A10" w:rsidRPr="00F02310" w:rsidRDefault="00E41A10" w:rsidP="00290DD1">
      <w:pPr>
        <w:pStyle w:val="Pokraovaniezoznamu5"/>
        <w:spacing w:after="0"/>
        <w:ind w:left="0"/>
        <w:jc w:val="both"/>
        <w:rPr>
          <w:b/>
          <w:color w:val="FF0000"/>
          <w:sz w:val="24"/>
          <w:szCs w:val="24"/>
        </w:rPr>
      </w:pPr>
    </w:p>
    <w:p w:rsidR="00927D1E" w:rsidRPr="00056C17" w:rsidRDefault="00056C17" w:rsidP="00290DD1">
      <w:pPr>
        <w:pStyle w:val="Pokraovaniezoznamu5"/>
        <w:spacing w:after="0"/>
        <w:ind w:left="0"/>
        <w:jc w:val="both"/>
        <w:rPr>
          <w:sz w:val="24"/>
          <w:szCs w:val="24"/>
        </w:rPr>
      </w:pPr>
      <w:r w:rsidRPr="00056C17">
        <w:rPr>
          <w:sz w:val="24"/>
          <w:szCs w:val="24"/>
        </w:rPr>
        <w:lastRenderedPageBreak/>
        <w:t>Pa</w:t>
      </w:r>
      <w:r w:rsidR="00927D1E" w:rsidRPr="00056C17">
        <w:rPr>
          <w:sz w:val="24"/>
          <w:szCs w:val="24"/>
        </w:rPr>
        <w:t>ušáln</w:t>
      </w:r>
      <w:r w:rsidRPr="00056C17">
        <w:rPr>
          <w:sz w:val="24"/>
          <w:szCs w:val="24"/>
        </w:rPr>
        <w:t xml:space="preserve">e </w:t>
      </w:r>
      <w:r w:rsidR="00927D1E" w:rsidRPr="00056C17">
        <w:rPr>
          <w:sz w:val="24"/>
          <w:szCs w:val="24"/>
        </w:rPr>
        <w:t>plat</w:t>
      </w:r>
      <w:r w:rsidRPr="00056C17">
        <w:rPr>
          <w:sz w:val="24"/>
          <w:szCs w:val="24"/>
        </w:rPr>
        <w:t xml:space="preserve">by </w:t>
      </w:r>
      <w:r w:rsidR="00927D1E" w:rsidRPr="00056C17">
        <w:rPr>
          <w:sz w:val="24"/>
          <w:szCs w:val="24"/>
        </w:rPr>
        <w:t xml:space="preserve">– cena za 2 výťahy  </w:t>
      </w:r>
    </w:p>
    <w:p w:rsidR="00927D1E" w:rsidRPr="00056C17" w:rsidRDefault="00927D1E" w:rsidP="00290DD1">
      <w:pPr>
        <w:pStyle w:val="Pokraovaniezoznamu5"/>
        <w:spacing w:after="0"/>
        <w:ind w:left="0"/>
        <w:jc w:val="both"/>
        <w:rPr>
          <w:sz w:val="24"/>
          <w:szCs w:val="24"/>
        </w:rPr>
      </w:pPr>
    </w:p>
    <w:tbl>
      <w:tblPr>
        <w:tblStyle w:val="Mriekatabuky"/>
        <w:tblW w:w="9464" w:type="dxa"/>
        <w:tblLook w:val="04A0" w:firstRow="1" w:lastRow="0" w:firstColumn="1" w:lastColumn="0" w:noHBand="0" w:noVBand="1"/>
      </w:tblPr>
      <w:tblGrid>
        <w:gridCol w:w="3743"/>
        <w:gridCol w:w="1610"/>
        <w:gridCol w:w="1134"/>
        <w:gridCol w:w="1559"/>
        <w:gridCol w:w="1418"/>
      </w:tblGrid>
      <w:tr w:rsidR="00056C17" w:rsidRPr="00056C17" w:rsidTr="00927D1E">
        <w:tc>
          <w:tcPr>
            <w:tcW w:w="3743" w:type="dxa"/>
          </w:tcPr>
          <w:p w:rsidR="00927D1E" w:rsidRPr="00056C17" w:rsidRDefault="00927D1E" w:rsidP="00982E8E">
            <w:pPr>
              <w:pStyle w:val="Pokraovaniezoznamu5"/>
              <w:spacing w:after="0"/>
              <w:ind w:left="0"/>
              <w:rPr>
                <w:sz w:val="16"/>
                <w:szCs w:val="16"/>
              </w:rPr>
            </w:pPr>
            <w:proofErr w:type="spellStart"/>
            <w:r w:rsidRPr="00056C17">
              <w:rPr>
                <w:sz w:val="16"/>
                <w:szCs w:val="16"/>
              </w:rPr>
              <w:t>Č.výťahu</w:t>
            </w:r>
            <w:proofErr w:type="spellEnd"/>
            <w:r w:rsidR="00D43282" w:rsidRPr="00056C17">
              <w:rPr>
                <w:sz w:val="16"/>
                <w:szCs w:val="16"/>
              </w:rPr>
              <w:t xml:space="preserve">, </w:t>
            </w:r>
            <w:r w:rsidRPr="00056C17">
              <w:rPr>
                <w:sz w:val="16"/>
                <w:szCs w:val="16"/>
              </w:rPr>
              <w:t>názov</w:t>
            </w:r>
          </w:p>
          <w:p w:rsidR="00927D1E" w:rsidRPr="00056C17" w:rsidRDefault="00D43282" w:rsidP="00982E8E">
            <w:pPr>
              <w:pStyle w:val="Pokraovaniezoznamu5"/>
              <w:spacing w:after="0"/>
              <w:ind w:left="0"/>
              <w:rPr>
                <w:sz w:val="16"/>
                <w:szCs w:val="16"/>
              </w:rPr>
            </w:pPr>
            <w:r w:rsidRPr="00056C17">
              <w:rPr>
                <w:sz w:val="16"/>
                <w:szCs w:val="16"/>
              </w:rPr>
              <w:t>a</w:t>
            </w:r>
            <w:r w:rsidR="00927D1E" w:rsidRPr="00056C17">
              <w:rPr>
                <w:sz w:val="16"/>
                <w:szCs w:val="16"/>
              </w:rPr>
              <w:t>dresa budovy - mesto</w:t>
            </w:r>
          </w:p>
        </w:tc>
        <w:tc>
          <w:tcPr>
            <w:tcW w:w="1610" w:type="dxa"/>
          </w:tcPr>
          <w:p w:rsidR="00927D1E" w:rsidRPr="00056C17" w:rsidRDefault="00927D1E" w:rsidP="00982E8E">
            <w:pPr>
              <w:pStyle w:val="Pokraovaniezoznamu5"/>
              <w:spacing w:after="0"/>
              <w:ind w:left="0"/>
              <w:rPr>
                <w:sz w:val="16"/>
                <w:szCs w:val="16"/>
              </w:rPr>
            </w:pPr>
            <w:r w:rsidRPr="00056C17">
              <w:rPr>
                <w:sz w:val="16"/>
                <w:szCs w:val="16"/>
              </w:rPr>
              <w:t>Typ/nosnosť</w:t>
            </w:r>
          </w:p>
          <w:p w:rsidR="00927D1E" w:rsidRPr="00056C17" w:rsidRDefault="00927D1E" w:rsidP="00982E8E">
            <w:pPr>
              <w:pStyle w:val="Pokraovaniezoznamu5"/>
              <w:spacing w:after="0"/>
              <w:ind w:left="0"/>
              <w:rPr>
                <w:sz w:val="16"/>
                <w:szCs w:val="16"/>
              </w:rPr>
            </w:pPr>
            <w:r w:rsidRPr="00056C17">
              <w:rPr>
                <w:sz w:val="16"/>
                <w:szCs w:val="16"/>
              </w:rPr>
              <w:t>Stan./nástup.</w:t>
            </w:r>
          </w:p>
        </w:tc>
        <w:tc>
          <w:tcPr>
            <w:tcW w:w="1134" w:type="dxa"/>
          </w:tcPr>
          <w:p w:rsidR="00927D1E" w:rsidRPr="00056C17" w:rsidRDefault="00927D1E" w:rsidP="00982E8E">
            <w:pPr>
              <w:pStyle w:val="Pokraovaniezoznamu5"/>
              <w:spacing w:after="0"/>
              <w:ind w:left="0"/>
              <w:rPr>
                <w:sz w:val="16"/>
                <w:szCs w:val="16"/>
              </w:rPr>
            </w:pPr>
            <w:r w:rsidRPr="00056C17">
              <w:rPr>
                <w:sz w:val="16"/>
                <w:szCs w:val="16"/>
              </w:rPr>
              <w:t>Rok výroby</w:t>
            </w:r>
          </w:p>
        </w:tc>
        <w:tc>
          <w:tcPr>
            <w:tcW w:w="1559" w:type="dxa"/>
          </w:tcPr>
          <w:p w:rsidR="00927D1E" w:rsidRPr="00056C17" w:rsidRDefault="00927D1E" w:rsidP="00982E8E">
            <w:pPr>
              <w:pStyle w:val="Pokraovaniezoznamu5"/>
              <w:spacing w:after="0"/>
              <w:ind w:left="0"/>
              <w:rPr>
                <w:sz w:val="16"/>
                <w:szCs w:val="16"/>
              </w:rPr>
            </w:pPr>
            <w:r w:rsidRPr="00056C17">
              <w:rPr>
                <w:sz w:val="16"/>
                <w:szCs w:val="16"/>
              </w:rPr>
              <w:t>Výrob</w:t>
            </w:r>
            <w:r w:rsidR="00D43282" w:rsidRPr="00056C17">
              <w:rPr>
                <w:sz w:val="16"/>
                <w:szCs w:val="16"/>
              </w:rPr>
              <w:t xml:space="preserve">né </w:t>
            </w:r>
            <w:r w:rsidRPr="00056C17">
              <w:rPr>
                <w:sz w:val="16"/>
                <w:szCs w:val="16"/>
              </w:rPr>
              <w:t>číslo</w:t>
            </w:r>
          </w:p>
          <w:p w:rsidR="00927D1E" w:rsidRPr="00056C17" w:rsidRDefault="00927D1E" w:rsidP="00982E8E">
            <w:pPr>
              <w:pStyle w:val="Pokraovaniezoznamu5"/>
              <w:spacing w:after="0"/>
              <w:ind w:left="0"/>
              <w:rPr>
                <w:sz w:val="16"/>
                <w:szCs w:val="16"/>
              </w:rPr>
            </w:pPr>
          </w:p>
        </w:tc>
        <w:tc>
          <w:tcPr>
            <w:tcW w:w="1418" w:type="dxa"/>
          </w:tcPr>
          <w:p w:rsidR="00927D1E" w:rsidRPr="00056C17" w:rsidRDefault="00927D1E" w:rsidP="00982E8E">
            <w:pPr>
              <w:pStyle w:val="Pokraovaniezoznamu5"/>
              <w:spacing w:after="0"/>
              <w:ind w:left="0"/>
              <w:rPr>
                <w:sz w:val="16"/>
                <w:szCs w:val="16"/>
              </w:rPr>
            </w:pPr>
            <w:r w:rsidRPr="00056C17">
              <w:rPr>
                <w:sz w:val="16"/>
                <w:szCs w:val="16"/>
              </w:rPr>
              <w:t>Na</w:t>
            </w:r>
            <w:r w:rsidR="00D43282" w:rsidRPr="00056C17">
              <w:rPr>
                <w:sz w:val="16"/>
                <w:szCs w:val="16"/>
              </w:rPr>
              <w:t xml:space="preserve"> </w:t>
            </w:r>
            <w:r w:rsidRPr="00056C17">
              <w:rPr>
                <w:sz w:val="16"/>
                <w:szCs w:val="16"/>
              </w:rPr>
              <w:t>úhradu</w:t>
            </w:r>
          </w:p>
          <w:p w:rsidR="00927D1E" w:rsidRPr="00056C17" w:rsidRDefault="00D43282" w:rsidP="00982E8E">
            <w:pPr>
              <w:pStyle w:val="Pokraovaniezoznamu5"/>
              <w:spacing w:after="0"/>
              <w:ind w:left="0"/>
              <w:rPr>
                <w:sz w:val="16"/>
                <w:szCs w:val="16"/>
              </w:rPr>
            </w:pPr>
            <w:r w:rsidRPr="00056C17">
              <w:rPr>
                <w:sz w:val="16"/>
                <w:szCs w:val="16"/>
              </w:rPr>
              <w:t>m</w:t>
            </w:r>
            <w:r w:rsidR="00927D1E" w:rsidRPr="00056C17">
              <w:rPr>
                <w:sz w:val="16"/>
                <w:szCs w:val="16"/>
              </w:rPr>
              <w:t>esačne € s DPH</w:t>
            </w:r>
          </w:p>
        </w:tc>
      </w:tr>
      <w:tr w:rsidR="00056C17" w:rsidRPr="00056C17" w:rsidTr="00927D1E">
        <w:tc>
          <w:tcPr>
            <w:tcW w:w="3743" w:type="dxa"/>
          </w:tcPr>
          <w:p w:rsidR="00927D1E" w:rsidRPr="00056C17" w:rsidRDefault="00927D1E" w:rsidP="00982E8E">
            <w:pPr>
              <w:pStyle w:val="Pokraovaniezoznamu5"/>
              <w:spacing w:after="0"/>
              <w:ind w:left="0"/>
              <w:jc w:val="both"/>
            </w:pPr>
            <w:r w:rsidRPr="00056C17">
              <w:t>Anima DSS , A Kmeťa</w:t>
            </w:r>
          </w:p>
        </w:tc>
        <w:tc>
          <w:tcPr>
            <w:tcW w:w="1610" w:type="dxa"/>
          </w:tcPr>
          <w:p w:rsidR="00927D1E" w:rsidRPr="00056C17" w:rsidRDefault="00927D1E" w:rsidP="00927D1E">
            <w:pPr>
              <w:pStyle w:val="Pokraovaniezoznamu5"/>
              <w:spacing w:after="0"/>
              <w:ind w:left="0"/>
              <w:jc w:val="both"/>
            </w:pPr>
            <w:r w:rsidRPr="00056C17">
              <w:t>MNV 100  2/3</w:t>
            </w:r>
          </w:p>
        </w:tc>
        <w:tc>
          <w:tcPr>
            <w:tcW w:w="1134" w:type="dxa"/>
          </w:tcPr>
          <w:p w:rsidR="00927D1E" w:rsidRPr="00056C17" w:rsidRDefault="00927D1E" w:rsidP="00982E8E">
            <w:pPr>
              <w:pStyle w:val="Pokraovaniezoznamu5"/>
              <w:spacing w:after="0"/>
              <w:ind w:left="0"/>
            </w:pPr>
          </w:p>
        </w:tc>
        <w:tc>
          <w:tcPr>
            <w:tcW w:w="1559" w:type="dxa"/>
          </w:tcPr>
          <w:p w:rsidR="00927D1E" w:rsidRPr="00056C17" w:rsidRDefault="00927D1E" w:rsidP="00982E8E">
            <w:pPr>
              <w:pStyle w:val="Pokraovaniezoznamu5"/>
              <w:spacing w:after="0"/>
              <w:ind w:left="0"/>
              <w:jc w:val="both"/>
            </w:pPr>
          </w:p>
        </w:tc>
        <w:tc>
          <w:tcPr>
            <w:tcW w:w="1418" w:type="dxa"/>
          </w:tcPr>
          <w:p w:rsidR="00927D1E" w:rsidRPr="00056C17" w:rsidRDefault="00927D1E" w:rsidP="00982E8E">
            <w:pPr>
              <w:pStyle w:val="Pokraovaniezoznamu5"/>
              <w:spacing w:after="0"/>
              <w:ind w:left="0"/>
            </w:pPr>
            <w:r w:rsidRPr="00056C17">
              <w:t>8,9</w:t>
            </w:r>
          </w:p>
        </w:tc>
      </w:tr>
      <w:tr w:rsidR="00056C17" w:rsidRPr="00056C17" w:rsidTr="00927D1E">
        <w:tc>
          <w:tcPr>
            <w:tcW w:w="3743" w:type="dxa"/>
          </w:tcPr>
          <w:p w:rsidR="00927D1E" w:rsidRPr="00056C17" w:rsidRDefault="00927D1E" w:rsidP="00982E8E">
            <w:pPr>
              <w:pStyle w:val="Pokraovaniezoznamu5"/>
              <w:spacing w:after="0"/>
              <w:ind w:left="0"/>
              <w:jc w:val="both"/>
            </w:pPr>
            <w:r w:rsidRPr="00056C17">
              <w:t>Anima DSS , A Kmeťa</w:t>
            </w:r>
          </w:p>
        </w:tc>
        <w:tc>
          <w:tcPr>
            <w:tcW w:w="1610" w:type="dxa"/>
          </w:tcPr>
          <w:p w:rsidR="00927D1E" w:rsidRPr="00056C17" w:rsidRDefault="00927D1E" w:rsidP="00982E8E">
            <w:pPr>
              <w:pStyle w:val="Pokraovaniezoznamu5"/>
              <w:spacing w:after="0"/>
              <w:ind w:left="0"/>
              <w:jc w:val="both"/>
            </w:pPr>
            <w:r w:rsidRPr="00056C17">
              <w:t>MNV 100  2/2</w:t>
            </w:r>
          </w:p>
        </w:tc>
        <w:tc>
          <w:tcPr>
            <w:tcW w:w="1134" w:type="dxa"/>
          </w:tcPr>
          <w:p w:rsidR="00927D1E" w:rsidRPr="00056C17" w:rsidRDefault="00927D1E" w:rsidP="00982E8E">
            <w:pPr>
              <w:pStyle w:val="Pokraovaniezoznamu5"/>
              <w:spacing w:after="0"/>
              <w:ind w:left="0"/>
            </w:pPr>
          </w:p>
        </w:tc>
        <w:tc>
          <w:tcPr>
            <w:tcW w:w="1559" w:type="dxa"/>
          </w:tcPr>
          <w:p w:rsidR="00927D1E" w:rsidRPr="00056C17" w:rsidRDefault="00927D1E" w:rsidP="00982E8E">
            <w:pPr>
              <w:pStyle w:val="Pokraovaniezoznamu5"/>
              <w:spacing w:after="0"/>
              <w:ind w:left="0"/>
              <w:jc w:val="both"/>
            </w:pPr>
          </w:p>
        </w:tc>
        <w:tc>
          <w:tcPr>
            <w:tcW w:w="1418" w:type="dxa"/>
          </w:tcPr>
          <w:p w:rsidR="00927D1E" w:rsidRPr="00056C17" w:rsidRDefault="00927D1E" w:rsidP="00982E8E">
            <w:pPr>
              <w:pStyle w:val="Pokraovaniezoznamu5"/>
              <w:spacing w:after="0"/>
              <w:ind w:left="0"/>
            </w:pPr>
            <w:r w:rsidRPr="00056C17">
              <w:t>8,9</w:t>
            </w:r>
          </w:p>
        </w:tc>
      </w:tr>
      <w:tr w:rsidR="00056C17" w:rsidRPr="00056C17" w:rsidTr="00927D1E">
        <w:tc>
          <w:tcPr>
            <w:tcW w:w="3743" w:type="dxa"/>
          </w:tcPr>
          <w:p w:rsidR="00927D1E" w:rsidRPr="00056C17" w:rsidRDefault="00927D1E" w:rsidP="00982E8E">
            <w:pPr>
              <w:pStyle w:val="Pokraovaniezoznamu5"/>
              <w:spacing w:after="0"/>
              <w:ind w:left="0"/>
              <w:jc w:val="both"/>
            </w:pPr>
          </w:p>
        </w:tc>
        <w:tc>
          <w:tcPr>
            <w:tcW w:w="1610" w:type="dxa"/>
          </w:tcPr>
          <w:p w:rsidR="00927D1E" w:rsidRPr="00056C17" w:rsidRDefault="00927D1E" w:rsidP="00982E8E">
            <w:pPr>
              <w:pStyle w:val="Pokraovaniezoznamu5"/>
              <w:spacing w:after="0"/>
              <w:ind w:left="0"/>
              <w:jc w:val="both"/>
            </w:pPr>
          </w:p>
        </w:tc>
        <w:tc>
          <w:tcPr>
            <w:tcW w:w="1134" w:type="dxa"/>
          </w:tcPr>
          <w:p w:rsidR="00927D1E" w:rsidRPr="00056C17" w:rsidRDefault="00927D1E" w:rsidP="00982E8E">
            <w:pPr>
              <w:pStyle w:val="Pokraovaniezoznamu5"/>
              <w:spacing w:after="0"/>
              <w:ind w:left="0"/>
            </w:pPr>
          </w:p>
        </w:tc>
        <w:tc>
          <w:tcPr>
            <w:tcW w:w="1559" w:type="dxa"/>
          </w:tcPr>
          <w:p w:rsidR="00927D1E" w:rsidRPr="00056C17" w:rsidRDefault="00927D1E" w:rsidP="00982E8E">
            <w:pPr>
              <w:pStyle w:val="Pokraovaniezoznamu5"/>
              <w:spacing w:after="0"/>
              <w:ind w:left="0"/>
              <w:jc w:val="both"/>
            </w:pPr>
          </w:p>
        </w:tc>
        <w:tc>
          <w:tcPr>
            <w:tcW w:w="1418" w:type="dxa"/>
          </w:tcPr>
          <w:p w:rsidR="00927D1E" w:rsidRPr="00056C17" w:rsidRDefault="00927D1E" w:rsidP="00982E8E">
            <w:pPr>
              <w:pStyle w:val="Pokraovaniezoznamu5"/>
              <w:spacing w:after="0"/>
              <w:ind w:left="0"/>
            </w:pPr>
          </w:p>
        </w:tc>
      </w:tr>
      <w:tr w:rsidR="00056C17" w:rsidRPr="00056C17" w:rsidTr="00927D1E">
        <w:tc>
          <w:tcPr>
            <w:tcW w:w="3743" w:type="dxa"/>
          </w:tcPr>
          <w:p w:rsidR="00927D1E" w:rsidRPr="00056C17" w:rsidRDefault="00927D1E" w:rsidP="00982E8E">
            <w:pPr>
              <w:pStyle w:val="Pokraovaniezoznamu5"/>
              <w:spacing w:after="0"/>
              <w:ind w:left="0"/>
              <w:jc w:val="both"/>
            </w:pPr>
          </w:p>
        </w:tc>
        <w:tc>
          <w:tcPr>
            <w:tcW w:w="1610" w:type="dxa"/>
          </w:tcPr>
          <w:p w:rsidR="00927D1E" w:rsidRPr="00056C17" w:rsidRDefault="00927D1E" w:rsidP="00982E8E">
            <w:pPr>
              <w:pStyle w:val="Pokraovaniezoznamu5"/>
              <w:spacing w:after="0"/>
              <w:ind w:left="0"/>
              <w:jc w:val="both"/>
            </w:pPr>
          </w:p>
        </w:tc>
        <w:tc>
          <w:tcPr>
            <w:tcW w:w="1134" w:type="dxa"/>
          </w:tcPr>
          <w:p w:rsidR="00927D1E" w:rsidRPr="00056C17" w:rsidRDefault="00927D1E" w:rsidP="00982E8E">
            <w:pPr>
              <w:pStyle w:val="Pokraovaniezoznamu5"/>
              <w:spacing w:after="0"/>
              <w:ind w:left="0"/>
            </w:pPr>
          </w:p>
        </w:tc>
        <w:tc>
          <w:tcPr>
            <w:tcW w:w="1559" w:type="dxa"/>
          </w:tcPr>
          <w:p w:rsidR="00927D1E" w:rsidRPr="00056C17" w:rsidRDefault="00927D1E" w:rsidP="00982E8E">
            <w:pPr>
              <w:pStyle w:val="Pokraovaniezoznamu5"/>
              <w:spacing w:after="0"/>
              <w:ind w:left="0"/>
              <w:jc w:val="both"/>
            </w:pPr>
          </w:p>
        </w:tc>
        <w:tc>
          <w:tcPr>
            <w:tcW w:w="1418" w:type="dxa"/>
          </w:tcPr>
          <w:p w:rsidR="00927D1E" w:rsidRPr="00056C17" w:rsidRDefault="00927D1E" w:rsidP="00982E8E">
            <w:pPr>
              <w:pStyle w:val="Pokraovaniezoznamu5"/>
              <w:spacing w:after="0"/>
              <w:ind w:left="0"/>
            </w:pPr>
          </w:p>
        </w:tc>
      </w:tr>
      <w:tr w:rsidR="00056C17" w:rsidRPr="00056C17" w:rsidTr="00927D1E">
        <w:tc>
          <w:tcPr>
            <w:tcW w:w="3743" w:type="dxa"/>
          </w:tcPr>
          <w:p w:rsidR="00927D1E" w:rsidRPr="00056C17" w:rsidRDefault="00927D1E" w:rsidP="00982E8E">
            <w:pPr>
              <w:pStyle w:val="Pokraovaniezoznamu5"/>
              <w:spacing w:after="0"/>
              <w:ind w:left="0"/>
              <w:jc w:val="both"/>
            </w:pPr>
          </w:p>
        </w:tc>
        <w:tc>
          <w:tcPr>
            <w:tcW w:w="1610" w:type="dxa"/>
          </w:tcPr>
          <w:p w:rsidR="00927D1E" w:rsidRPr="00056C17" w:rsidRDefault="00927D1E" w:rsidP="00982E8E">
            <w:pPr>
              <w:pStyle w:val="Pokraovaniezoznamu5"/>
              <w:spacing w:after="0"/>
              <w:ind w:left="0"/>
              <w:jc w:val="both"/>
            </w:pPr>
          </w:p>
        </w:tc>
        <w:tc>
          <w:tcPr>
            <w:tcW w:w="1134" w:type="dxa"/>
          </w:tcPr>
          <w:p w:rsidR="00927D1E" w:rsidRPr="00056C17" w:rsidRDefault="00927D1E" w:rsidP="00982E8E">
            <w:pPr>
              <w:pStyle w:val="Pokraovaniezoznamu5"/>
              <w:spacing w:after="0"/>
              <w:ind w:left="0"/>
            </w:pPr>
          </w:p>
        </w:tc>
        <w:tc>
          <w:tcPr>
            <w:tcW w:w="1559" w:type="dxa"/>
          </w:tcPr>
          <w:p w:rsidR="00927D1E" w:rsidRPr="00056C17" w:rsidRDefault="00927D1E" w:rsidP="00982E8E">
            <w:pPr>
              <w:pStyle w:val="Pokraovaniezoznamu5"/>
              <w:spacing w:after="0"/>
              <w:ind w:left="0"/>
              <w:jc w:val="left"/>
            </w:pPr>
          </w:p>
        </w:tc>
        <w:tc>
          <w:tcPr>
            <w:tcW w:w="1418" w:type="dxa"/>
          </w:tcPr>
          <w:p w:rsidR="00927D1E" w:rsidRPr="00056C17" w:rsidRDefault="00927D1E" w:rsidP="00982E8E">
            <w:pPr>
              <w:pStyle w:val="Pokraovaniezoznamu5"/>
              <w:spacing w:after="0"/>
              <w:ind w:left="0"/>
            </w:pPr>
          </w:p>
        </w:tc>
      </w:tr>
      <w:tr w:rsidR="00056C17" w:rsidRPr="00056C17" w:rsidTr="00982E8E">
        <w:tc>
          <w:tcPr>
            <w:tcW w:w="6487" w:type="dxa"/>
            <w:gridSpan w:val="3"/>
          </w:tcPr>
          <w:p w:rsidR="00927D1E" w:rsidRPr="00056C17" w:rsidRDefault="00927D1E" w:rsidP="00982E8E">
            <w:pPr>
              <w:pStyle w:val="Pokraovaniezoznamu5"/>
              <w:spacing w:after="0"/>
              <w:ind w:left="0"/>
              <w:jc w:val="both"/>
              <w:rPr>
                <w:sz w:val="24"/>
                <w:szCs w:val="24"/>
              </w:rPr>
            </w:pPr>
            <w:r w:rsidRPr="00056C17">
              <w:rPr>
                <w:sz w:val="24"/>
                <w:szCs w:val="24"/>
              </w:rPr>
              <w:t>Mesačne celkom</w:t>
            </w:r>
          </w:p>
        </w:tc>
        <w:tc>
          <w:tcPr>
            <w:tcW w:w="1559" w:type="dxa"/>
          </w:tcPr>
          <w:p w:rsidR="00927D1E" w:rsidRPr="00056C17" w:rsidRDefault="00927D1E" w:rsidP="00982E8E">
            <w:pPr>
              <w:pStyle w:val="Pokraovaniezoznamu5"/>
              <w:spacing w:after="0"/>
              <w:ind w:left="0"/>
              <w:jc w:val="both"/>
              <w:rPr>
                <w:sz w:val="24"/>
                <w:szCs w:val="24"/>
              </w:rPr>
            </w:pPr>
          </w:p>
        </w:tc>
        <w:tc>
          <w:tcPr>
            <w:tcW w:w="1418" w:type="dxa"/>
          </w:tcPr>
          <w:p w:rsidR="00927D1E" w:rsidRPr="00056C17" w:rsidRDefault="00927D1E" w:rsidP="00982E8E">
            <w:pPr>
              <w:pStyle w:val="Pokraovaniezoznamu5"/>
              <w:spacing w:after="0"/>
              <w:ind w:left="0"/>
              <w:rPr>
                <w:sz w:val="24"/>
                <w:szCs w:val="24"/>
              </w:rPr>
            </w:pPr>
            <w:r w:rsidRPr="00056C17">
              <w:rPr>
                <w:sz w:val="24"/>
                <w:szCs w:val="24"/>
              </w:rPr>
              <w:t>17,8</w:t>
            </w:r>
          </w:p>
        </w:tc>
      </w:tr>
      <w:tr w:rsidR="00927D1E" w:rsidRPr="00056C17" w:rsidTr="00982E8E">
        <w:tc>
          <w:tcPr>
            <w:tcW w:w="6487" w:type="dxa"/>
            <w:gridSpan w:val="3"/>
          </w:tcPr>
          <w:p w:rsidR="00927D1E" w:rsidRPr="00056C17" w:rsidRDefault="00927D1E" w:rsidP="00982E8E">
            <w:pPr>
              <w:pStyle w:val="Pokraovaniezoznamu5"/>
              <w:spacing w:after="0"/>
              <w:ind w:left="0"/>
              <w:jc w:val="both"/>
              <w:rPr>
                <w:sz w:val="24"/>
                <w:szCs w:val="24"/>
              </w:rPr>
            </w:pPr>
            <w:r w:rsidRPr="00056C17">
              <w:rPr>
                <w:sz w:val="24"/>
                <w:szCs w:val="24"/>
              </w:rPr>
              <w:t>Štvrťročne celkom</w:t>
            </w:r>
          </w:p>
        </w:tc>
        <w:tc>
          <w:tcPr>
            <w:tcW w:w="1559" w:type="dxa"/>
          </w:tcPr>
          <w:p w:rsidR="00927D1E" w:rsidRPr="00056C17" w:rsidRDefault="00927D1E" w:rsidP="00982E8E">
            <w:pPr>
              <w:pStyle w:val="Pokraovaniezoznamu5"/>
              <w:spacing w:after="0"/>
              <w:ind w:left="0"/>
              <w:jc w:val="both"/>
              <w:rPr>
                <w:sz w:val="24"/>
                <w:szCs w:val="24"/>
              </w:rPr>
            </w:pPr>
          </w:p>
        </w:tc>
        <w:tc>
          <w:tcPr>
            <w:tcW w:w="1418" w:type="dxa"/>
          </w:tcPr>
          <w:p w:rsidR="00927D1E" w:rsidRPr="00056C17" w:rsidRDefault="00927D1E" w:rsidP="00982E8E">
            <w:pPr>
              <w:pStyle w:val="Pokraovaniezoznamu5"/>
              <w:spacing w:after="0"/>
              <w:ind w:left="0"/>
              <w:rPr>
                <w:sz w:val="24"/>
                <w:szCs w:val="24"/>
              </w:rPr>
            </w:pPr>
            <w:r w:rsidRPr="00056C17">
              <w:rPr>
                <w:sz w:val="24"/>
                <w:szCs w:val="24"/>
              </w:rPr>
              <w:t>53,4</w:t>
            </w:r>
          </w:p>
        </w:tc>
      </w:tr>
    </w:tbl>
    <w:p w:rsidR="00290DD1" w:rsidRPr="00056C17" w:rsidRDefault="00290DD1" w:rsidP="00290DD1">
      <w:pPr>
        <w:pStyle w:val="Pokraovaniezoznamu5"/>
        <w:spacing w:after="0"/>
        <w:ind w:left="0"/>
        <w:jc w:val="both"/>
        <w:rPr>
          <w:sz w:val="24"/>
          <w:szCs w:val="24"/>
        </w:rPr>
      </w:pPr>
    </w:p>
    <w:p w:rsidR="00290DD1" w:rsidRPr="00056C17" w:rsidRDefault="00290DD1" w:rsidP="00290DD1">
      <w:pPr>
        <w:pStyle w:val="Pokraovaniezoznamu5"/>
        <w:spacing w:after="0"/>
        <w:ind w:left="0"/>
        <w:jc w:val="both"/>
        <w:rPr>
          <w:sz w:val="24"/>
          <w:szCs w:val="24"/>
        </w:rPr>
      </w:pPr>
    </w:p>
    <w:p w:rsidR="00290DD1" w:rsidRPr="00056C17" w:rsidRDefault="00290DD1" w:rsidP="00290DD1">
      <w:pPr>
        <w:pStyle w:val="Pokraovaniezoznamu5"/>
        <w:spacing w:after="0"/>
        <w:ind w:left="0"/>
        <w:jc w:val="both"/>
        <w:rPr>
          <w:sz w:val="24"/>
          <w:szCs w:val="24"/>
        </w:rPr>
      </w:pPr>
    </w:p>
    <w:p w:rsidR="00290DD1" w:rsidRPr="00F02310" w:rsidRDefault="00290DD1" w:rsidP="00290DD1">
      <w:pPr>
        <w:pStyle w:val="Pokraovaniezoznamu5"/>
        <w:spacing w:after="0"/>
        <w:ind w:left="0"/>
        <w:jc w:val="both"/>
        <w:rPr>
          <w:color w:val="FF0000"/>
          <w:sz w:val="24"/>
          <w:szCs w:val="24"/>
        </w:rPr>
      </w:pPr>
    </w:p>
    <w:p w:rsidR="00290DD1" w:rsidRPr="00F02310" w:rsidRDefault="00290DD1" w:rsidP="00290DD1">
      <w:pPr>
        <w:pStyle w:val="Pokraovaniezoznamu5"/>
        <w:spacing w:after="0"/>
        <w:ind w:left="0"/>
        <w:jc w:val="both"/>
        <w:rPr>
          <w:color w:val="FF0000"/>
          <w:sz w:val="24"/>
          <w:szCs w:val="24"/>
        </w:rPr>
      </w:pPr>
    </w:p>
    <w:p w:rsidR="00290DD1" w:rsidRPr="00F02310" w:rsidRDefault="00290DD1" w:rsidP="00290DD1">
      <w:pPr>
        <w:pStyle w:val="Pokraovaniezoznamu5"/>
        <w:spacing w:after="0"/>
        <w:ind w:left="0"/>
        <w:jc w:val="both"/>
        <w:rPr>
          <w:color w:val="FF0000"/>
          <w:sz w:val="24"/>
          <w:szCs w:val="24"/>
        </w:rPr>
      </w:pPr>
    </w:p>
    <w:p w:rsidR="00290DD1" w:rsidRPr="00F02310" w:rsidRDefault="00290DD1" w:rsidP="00290DD1">
      <w:pPr>
        <w:pStyle w:val="Pokraovaniezoznamu5"/>
        <w:spacing w:after="0"/>
        <w:ind w:left="0"/>
        <w:jc w:val="both"/>
        <w:rPr>
          <w:color w:val="FF0000"/>
          <w:sz w:val="24"/>
          <w:szCs w:val="24"/>
        </w:rPr>
      </w:pPr>
    </w:p>
    <w:p w:rsidR="00290DD1" w:rsidRDefault="00290DD1" w:rsidP="00290DD1">
      <w:pPr>
        <w:pStyle w:val="Pokraovaniezoznamu5"/>
        <w:spacing w:after="0"/>
        <w:ind w:left="0"/>
        <w:jc w:val="both"/>
        <w:rPr>
          <w:color w:val="FF0000"/>
          <w:sz w:val="24"/>
          <w:szCs w:val="24"/>
        </w:rPr>
      </w:pPr>
    </w:p>
    <w:p w:rsidR="00927D1E" w:rsidRDefault="00927D1E" w:rsidP="00290DD1">
      <w:pPr>
        <w:pStyle w:val="Pokraovaniezoznamu5"/>
        <w:spacing w:after="0"/>
        <w:ind w:left="0"/>
        <w:jc w:val="both"/>
        <w:rPr>
          <w:color w:val="FF0000"/>
          <w:sz w:val="24"/>
          <w:szCs w:val="24"/>
        </w:rPr>
      </w:pPr>
    </w:p>
    <w:p w:rsidR="00927D1E" w:rsidRPr="00F02310" w:rsidRDefault="00927D1E" w:rsidP="00290DD1">
      <w:pPr>
        <w:pStyle w:val="Pokraovaniezoznamu5"/>
        <w:spacing w:after="0"/>
        <w:ind w:left="0"/>
        <w:jc w:val="both"/>
        <w:rPr>
          <w:color w:val="FF0000"/>
          <w:sz w:val="24"/>
          <w:szCs w:val="24"/>
        </w:rPr>
      </w:pPr>
    </w:p>
    <w:p w:rsidR="00290DD1" w:rsidRPr="00F02310" w:rsidRDefault="00290DD1" w:rsidP="00290DD1">
      <w:pPr>
        <w:pStyle w:val="Pokraovaniezoznamu5"/>
        <w:spacing w:after="0"/>
        <w:ind w:left="0"/>
        <w:jc w:val="both"/>
        <w:rPr>
          <w:color w:val="FF0000"/>
          <w:sz w:val="24"/>
          <w:szCs w:val="24"/>
        </w:rPr>
      </w:pPr>
    </w:p>
    <w:p w:rsidR="00290DD1" w:rsidRPr="00F02310" w:rsidRDefault="00290DD1" w:rsidP="00290DD1">
      <w:pPr>
        <w:pStyle w:val="Pokraovaniezoznamu5"/>
        <w:spacing w:after="0"/>
        <w:ind w:left="0"/>
        <w:jc w:val="both"/>
        <w:rPr>
          <w:color w:val="FF0000"/>
          <w:sz w:val="24"/>
          <w:szCs w:val="24"/>
        </w:rPr>
      </w:pPr>
    </w:p>
    <w:p w:rsidR="00290DD1" w:rsidRDefault="00290DD1" w:rsidP="00290DD1">
      <w:pPr>
        <w:pStyle w:val="Pokraovaniezoznamu5"/>
        <w:spacing w:after="0"/>
        <w:ind w:left="0"/>
        <w:jc w:val="both"/>
        <w:rPr>
          <w:color w:val="FF0000"/>
          <w:sz w:val="24"/>
          <w:szCs w:val="24"/>
        </w:rPr>
      </w:pPr>
    </w:p>
    <w:p w:rsidR="00056C17" w:rsidRDefault="00056C17" w:rsidP="00290DD1">
      <w:pPr>
        <w:pStyle w:val="Pokraovaniezoznamu5"/>
        <w:spacing w:after="0"/>
        <w:ind w:left="0"/>
        <w:jc w:val="both"/>
        <w:rPr>
          <w:color w:val="FF0000"/>
          <w:sz w:val="24"/>
          <w:szCs w:val="24"/>
        </w:rPr>
      </w:pPr>
    </w:p>
    <w:p w:rsidR="00056C17" w:rsidRDefault="00056C17" w:rsidP="00290DD1">
      <w:pPr>
        <w:pStyle w:val="Pokraovaniezoznamu5"/>
        <w:spacing w:after="0"/>
        <w:ind w:left="0"/>
        <w:jc w:val="both"/>
        <w:rPr>
          <w:color w:val="FF0000"/>
          <w:sz w:val="24"/>
          <w:szCs w:val="24"/>
        </w:rPr>
      </w:pPr>
    </w:p>
    <w:p w:rsidR="00056C17" w:rsidRDefault="00056C17" w:rsidP="00290DD1">
      <w:pPr>
        <w:pStyle w:val="Pokraovaniezoznamu5"/>
        <w:spacing w:after="0"/>
        <w:ind w:left="0"/>
        <w:jc w:val="both"/>
        <w:rPr>
          <w:color w:val="FF0000"/>
          <w:sz w:val="24"/>
          <w:szCs w:val="24"/>
        </w:rPr>
      </w:pPr>
    </w:p>
    <w:p w:rsidR="00056C17" w:rsidRDefault="00056C17" w:rsidP="00290DD1">
      <w:pPr>
        <w:pStyle w:val="Pokraovaniezoznamu5"/>
        <w:spacing w:after="0"/>
        <w:ind w:left="0"/>
        <w:jc w:val="both"/>
        <w:rPr>
          <w:color w:val="FF0000"/>
          <w:sz w:val="24"/>
          <w:szCs w:val="24"/>
        </w:rPr>
      </w:pPr>
    </w:p>
    <w:p w:rsidR="00056C17" w:rsidRDefault="00056C17" w:rsidP="00290DD1">
      <w:pPr>
        <w:pStyle w:val="Pokraovaniezoznamu5"/>
        <w:spacing w:after="0"/>
        <w:ind w:left="0"/>
        <w:jc w:val="both"/>
        <w:rPr>
          <w:color w:val="FF0000"/>
          <w:sz w:val="24"/>
          <w:szCs w:val="24"/>
        </w:rPr>
      </w:pPr>
    </w:p>
    <w:p w:rsidR="00056C17" w:rsidRDefault="00056C17" w:rsidP="00290DD1">
      <w:pPr>
        <w:pStyle w:val="Pokraovaniezoznamu5"/>
        <w:spacing w:after="0"/>
        <w:ind w:left="0"/>
        <w:jc w:val="both"/>
        <w:rPr>
          <w:color w:val="FF0000"/>
          <w:sz w:val="24"/>
          <w:szCs w:val="24"/>
        </w:rPr>
      </w:pPr>
    </w:p>
    <w:p w:rsidR="00056C17" w:rsidRDefault="00056C17" w:rsidP="00290DD1">
      <w:pPr>
        <w:pStyle w:val="Pokraovaniezoznamu5"/>
        <w:spacing w:after="0"/>
        <w:ind w:left="0"/>
        <w:jc w:val="both"/>
        <w:rPr>
          <w:color w:val="FF0000"/>
          <w:sz w:val="24"/>
          <w:szCs w:val="24"/>
        </w:rPr>
      </w:pPr>
    </w:p>
    <w:p w:rsidR="00056C17" w:rsidRDefault="00056C17" w:rsidP="00290DD1">
      <w:pPr>
        <w:pStyle w:val="Pokraovaniezoznamu5"/>
        <w:spacing w:after="0"/>
        <w:ind w:left="0"/>
        <w:jc w:val="both"/>
        <w:rPr>
          <w:color w:val="FF0000"/>
          <w:sz w:val="24"/>
          <w:szCs w:val="24"/>
        </w:rPr>
      </w:pPr>
    </w:p>
    <w:p w:rsidR="00056C17" w:rsidRDefault="00056C17" w:rsidP="00290DD1">
      <w:pPr>
        <w:pStyle w:val="Pokraovaniezoznamu5"/>
        <w:spacing w:after="0"/>
        <w:ind w:left="0"/>
        <w:jc w:val="both"/>
        <w:rPr>
          <w:color w:val="FF0000"/>
          <w:sz w:val="24"/>
          <w:szCs w:val="24"/>
        </w:rPr>
      </w:pPr>
    </w:p>
    <w:p w:rsidR="00056C17" w:rsidRDefault="00056C17" w:rsidP="00290DD1">
      <w:pPr>
        <w:pStyle w:val="Pokraovaniezoznamu5"/>
        <w:spacing w:after="0"/>
        <w:ind w:left="0"/>
        <w:jc w:val="both"/>
        <w:rPr>
          <w:color w:val="FF0000"/>
          <w:sz w:val="24"/>
          <w:szCs w:val="24"/>
        </w:rPr>
      </w:pPr>
    </w:p>
    <w:p w:rsidR="00056C17" w:rsidRDefault="00056C17" w:rsidP="00290DD1">
      <w:pPr>
        <w:pStyle w:val="Pokraovaniezoznamu5"/>
        <w:spacing w:after="0"/>
        <w:ind w:left="0"/>
        <w:jc w:val="both"/>
        <w:rPr>
          <w:color w:val="FF0000"/>
          <w:sz w:val="24"/>
          <w:szCs w:val="24"/>
        </w:rPr>
      </w:pPr>
    </w:p>
    <w:p w:rsidR="00056C17" w:rsidRDefault="00056C17" w:rsidP="00290DD1">
      <w:pPr>
        <w:pStyle w:val="Pokraovaniezoznamu5"/>
        <w:spacing w:after="0"/>
        <w:ind w:left="0"/>
        <w:jc w:val="both"/>
        <w:rPr>
          <w:color w:val="FF0000"/>
          <w:sz w:val="24"/>
          <w:szCs w:val="24"/>
        </w:rPr>
      </w:pPr>
    </w:p>
    <w:p w:rsidR="00056C17" w:rsidRDefault="00056C17" w:rsidP="00290DD1">
      <w:pPr>
        <w:pStyle w:val="Pokraovaniezoznamu5"/>
        <w:spacing w:after="0"/>
        <w:ind w:left="0"/>
        <w:jc w:val="both"/>
        <w:rPr>
          <w:color w:val="FF0000"/>
          <w:sz w:val="24"/>
          <w:szCs w:val="24"/>
        </w:rPr>
      </w:pPr>
    </w:p>
    <w:p w:rsidR="00056C17" w:rsidRDefault="00056C17" w:rsidP="00290DD1">
      <w:pPr>
        <w:pStyle w:val="Pokraovaniezoznamu5"/>
        <w:spacing w:after="0"/>
        <w:ind w:left="0"/>
        <w:jc w:val="both"/>
        <w:rPr>
          <w:color w:val="FF0000"/>
          <w:sz w:val="24"/>
          <w:szCs w:val="24"/>
        </w:rPr>
      </w:pPr>
    </w:p>
    <w:p w:rsidR="00056C17" w:rsidRDefault="00056C17" w:rsidP="00290DD1">
      <w:pPr>
        <w:pStyle w:val="Pokraovaniezoznamu5"/>
        <w:spacing w:after="0"/>
        <w:ind w:left="0"/>
        <w:jc w:val="both"/>
        <w:rPr>
          <w:color w:val="FF0000"/>
          <w:sz w:val="24"/>
          <w:szCs w:val="24"/>
        </w:rPr>
      </w:pPr>
    </w:p>
    <w:p w:rsidR="00056C17" w:rsidRDefault="00056C17" w:rsidP="00290DD1">
      <w:pPr>
        <w:pStyle w:val="Pokraovaniezoznamu5"/>
        <w:spacing w:after="0"/>
        <w:ind w:left="0"/>
        <w:jc w:val="both"/>
        <w:rPr>
          <w:color w:val="FF0000"/>
          <w:sz w:val="24"/>
          <w:szCs w:val="24"/>
        </w:rPr>
      </w:pPr>
    </w:p>
    <w:p w:rsidR="00056C17" w:rsidRDefault="00056C17" w:rsidP="00290DD1">
      <w:pPr>
        <w:pStyle w:val="Pokraovaniezoznamu5"/>
        <w:spacing w:after="0"/>
        <w:ind w:left="0"/>
        <w:jc w:val="both"/>
        <w:rPr>
          <w:color w:val="FF0000"/>
          <w:sz w:val="24"/>
          <w:szCs w:val="24"/>
        </w:rPr>
      </w:pPr>
    </w:p>
    <w:p w:rsidR="00056C17" w:rsidRDefault="00056C17" w:rsidP="00290DD1">
      <w:pPr>
        <w:pStyle w:val="Pokraovaniezoznamu5"/>
        <w:spacing w:after="0"/>
        <w:ind w:left="0"/>
        <w:jc w:val="both"/>
        <w:rPr>
          <w:color w:val="FF0000"/>
          <w:sz w:val="24"/>
          <w:szCs w:val="24"/>
        </w:rPr>
      </w:pPr>
    </w:p>
    <w:p w:rsidR="00056C17" w:rsidRDefault="00056C17" w:rsidP="00290DD1">
      <w:pPr>
        <w:pStyle w:val="Pokraovaniezoznamu5"/>
        <w:spacing w:after="0"/>
        <w:ind w:left="0"/>
        <w:jc w:val="both"/>
        <w:rPr>
          <w:color w:val="FF0000"/>
          <w:sz w:val="24"/>
          <w:szCs w:val="24"/>
        </w:rPr>
      </w:pPr>
    </w:p>
    <w:p w:rsidR="00056C17" w:rsidRDefault="00056C17" w:rsidP="00290DD1">
      <w:pPr>
        <w:pStyle w:val="Pokraovaniezoznamu5"/>
        <w:spacing w:after="0"/>
        <w:ind w:left="0"/>
        <w:jc w:val="both"/>
        <w:rPr>
          <w:color w:val="FF0000"/>
          <w:sz w:val="24"/>
          <w:szCs w:val="24"/>
        </w:rPr>
      </w:pPr>
    </w:p>
    <w:p w:rsidR="00056C17" w:rsidRDefault="00056C17" w:rsidP="00290DD1">
      <w:pPr>
        <w:pStyle w:val="Pokraovaniezoznamu5"/>
        <w:spacing w:after="0"/>
        <w:ind w:left="0"/>
        <w:jc w:val="both"/>
        <w:rPr>
          <w:color w:val="FF0000"/>
          <w:sz w:val="24"/>
          <w:szCs w:val="24"/>
        </w:rPr>
      </w:pPr>
    </w:p>
    <w:p w:rsidR="00056C17" w:rsidRDefault="00056C17" w:rsidP="00290DD1">
      <w:pPr>
        <w:pStyle w:val="Pokraovaniezoznamu5"/>
        <w:spacing w:after="0"/>
        <w:ind w:left="0"/>
        <w:jc w:val="both"/>
        <w:rPr>
          <w:color w:val="FF0000"/>
          <w:sz w:val="24"/>
          <w:szCs w:val="24"/>
        </w:rPr>
      </w:pPr>
    </w:p>
    <w:p w:rsidR="00056C17" w:rsidRDefault="00056C17" w:rsidP="00290DD1">
      <w:pPr>
        <w:pStyle w:val="Pokraovaniezoznamu5"/>
        <w:spacing w:after="0"/>
        <w:ind w:left="0"/>
        <w:jc w:val="both"/>
        <w:rPr>
          <w:color w:val="FF0000"/>
          <w:sz w:val="24"/>
          <w:szCs w:val="24"/>
        </w:rPr>
      </w:pPr>
    </w:p>
    <w:p w:rsidR="00056C17" w:rsidRDefault="00056C17" w:rsidP="00290DD1">
      <w:pPr>
        <w:pStyle w:val="Pokraovaniezoznamu5"/>
        <w:spacing w:after="0"/>
        <w:ind w:left="0"/>
        <w:jc w:val="both"/>
        <w:rPr>
          <w:color w:val="FF0000"/>
          <w:sz w:val="24"/>
          <w:szCs w:val="24"/>
        </w:rPr>
      </w:pPr>
    </w:p>
    <w:p w:rsidR="00056C17" w:rsidRDefault="00056C17" w:rsidP="00290DD1">
      <w:pPr>
        <w:pStyle w:val="Pokraovaniezoznamu5"/>
        <w:spacing w:after="0"/>
        <w:ind w:left="0"/>
        <w:jc w:val="both"/>
        <w:rPr>
          <w:color w:val="FF0000"/>
          <w:sz w:val="24"/>
          <w:szCs w:val="24"/>
        </w:rPr>
      </w:pPr>
    </w:p>
    <w:p w:rsidR="00056C17" w:rsidRDefault="00056C17" w:rsidP="00290DD1">
      <w:pPr>
        <w:pStyle w:val="Pokraovaniezoznamu5"/>
        <w:spacing w:after="0"/>
        <w:ind w:left="0"/>
        <w:jc w:val="both"/>
        <w:rPr>
          <w:color w:val="FF0000"/>
          <w:sz w:val="24"/>
          <w:szCs w:val="24"/>
        </w:rPr>
      </w:pPr>
    </w:p>
    <w:p w:rsidR="00056C17" w:rsidRDefault="00056C17" w:rsidP="00290DD1">
      <w:pPr>
        <w:pStyle w:val="Pokraovaniezoznamu5"/>
        <w:spacing w:after="0"/>
        <w:ind w:left="0"/>
        <w:jc w:val="both"/>
        <w:rPr>
          <w:color w:val="FF0000"/>
          <w:sz w:val="24"/>
          <w:szCs w:val="24"/>
        </w:rPr>
      </w:pPr>
    </w:p>
    <w:p w:rsidR="00290DD1" w:rsidRPr="00927D1E" w:rsidRDefault="00290DD1" w:rsidP="00290DD1">
      <w:pPr>
        <w:pStyle w:val="Pokraovaniezoznamu5"/>
        <w:spacing w:after="0"/>
        <w:ind w:left="0"/>
        <w:jc w:val="both"/>
        <w:rPr>
          <w:b/>
          <w:sz w:val="24"/>
          <w:szCs w:val="24"/>
        </w:rPr>
      </w:pPr>
      <w:r w:rsidRPr="00927D1E">
        <w:rPr>
          <w:b/>
          <w:sz w:val="24"/>
          <w:szCs w:val="24"/>
        </w:rPr>
        <w:lastRenderedPageBreak/>
        <w:t>Príloha č. 2: Popis servisných služieb zdvíhacích zariadení – typ OP</w:t>
      </w:r>
    </w:p>
    <w:p w:rsidR="00290DD1" w:rsidRPr="00927D1E" w:rsidRDefault="00290DD1" w:rsidP="00290DD1">
      <w:pPr>
        <w:pStyle w:val="Pokraovaniezoznamu5"/>
        <w:spacing w:after="0"/>
        <w:ind w:left="0"/>
        <w:jc w:val="both"/>
        <w:rPr>
          <w:b/>
          <w:sz w:val="24"/>
          <w:szCs w:val="24"/>
        </w:rPr>
      </w:pPr>
    </w:p>
    <w:p w:rsidR="00290DD1" w:rsidRPr="00927D1E" w:rsidRDefault="00290DD1" w:rsidP="00290DD1">
      <w:pPr>
        <w:pStyle w:val="Pokraovaniezoznamu5"/>
        <w:spacing w:after="0"/>
        <w:ind w:left="0"/>
        <w:jc w:val="both"/>
        <w:rPr>
          <w:b/>
          <w:sz w:val="24"/>
          <w:szCs w:val="24"/>
        </w:rPr>
      </w:pPr>
    </w:p>
    <w:p w:rsidR="00290DD1" w:rsidRPr="00927D1E" w:rsidRDefault="00290DD1" w:rsidP="00290DD1">
      <w:pPr>
        <w:pStyle w:val="Pokraovaniezoznamu5"/>
        <w:spacing w:after="0"/>
        <w:ind w:left="0"/>
        <w:jc w:val="both"/>
        <w:rPr>
          <w:b/>
          <w:sz w:val="24"/>
          <w:szCs w:val="24"/>
        </w:rPr>
      </w:pPr>
    </w:p>
    <w:p w:rsidR="00290DD1" w:rsidRDefault="00290DD1" w:rsidP="00056C17">
      <w:pPr>
        <w:pStyle w:val="Pokraovaniezoznamu5"/>
        <w:numPr>
          <w:ilvl w:val="0"/>
          <w:numId w:val="3"/>
        </w:numPr>
        <w:spacing w:after="0"/>
        <w:jc w:val="both"/>
        <w:rPr>
          <w:b/>
          <w:sz w:val="24"/>
          <w:szCs w:val="24"/>
        </w:rPr>
      </w:pPr>
      <w:r w:rsidRPr="00927D1E">
        <w:rPr>
          <w:b/>
          <w:sz w:val="24"/>
          <w:szCs w:val="24"/>
        </w:rPr>
        <w:t>POPIS SERVISNÝCH SLUŽIEB ZAHRNUTÝCH V PAUŠÁLNEJ PLATBE</w:t>
      </w:r>
    </w:p>
    <w:p w:rsidR="00056C17" w:rsidRPr="00927D1E" w:rsidRDefault="00056C17" w:rsidP="00056C17">
      <w:pPr>
        <w:pStyle w:val="Pokraovaniezoznamu5"/>
        <w:spacing w:after="0"/>
        <w:ind w:left="360"/>
        <w:jc w:val="both"/>
        <w:rPr>
          <w:b/>
          <w:sz w:val="24"/>
          <w:szCs w:val="24"/>
        </w:rPr>
      </w:pPr>
    </w:p>
    <w:p w:rsidR="00290DD1" w:rsidRPr="00927D1E" w:rsidRDefault="00290DD1" w:rsidP="00290DD1">
      <w:pPr>
        <w:pStyle w:val="Pokraovaniezoznamu5"/>
        <w:spacing w:after="0"/>
        <w:ind w:left="0"/>
        <w:jc w:val="both"/>
        <w:rPr>
          <w:sz w:val="24"/>
          <w:szCs w:val="24"/>
        </w:rPr>
      </w:pPr>
      <w:r w:rsidRPr="00927D1E">
        <w:rPr>
          <w:b/>
          <w:sz w:val="24"/>
          <w:szCs w:val="24"/>
        </w:rPr>
        <w:t xml:space="preserve">1.1. Odborné prehliadky </w:t>
      </w:r>
      <w:r w:rsidRPr="00927D1E">
        <w:rPr>
          <w:sz w:val="24"/>
          <w:szCs w:val="24"/>
        </w:rPr>
        <w:t xml:space="preserve">zdvíhacích zariadení vykonávané v súlade s vyhláškou MPSVaR SR č. 508/2009 </w:t>
      </w:r>
      <w:proofErr w:type="spellStart"/>
      <w:r w:rsidRPr="00927D1E">
        <w:rPr>
          <w:sz w:val="24"/>
          <w:szCs w:val="24"/>
        </w:rPr>
        <w:t>Z.z</w:t>
      </w:r>
      <w:proofErr w:type="spellEnd"/>
      <w:r w:rsidRPr="00927D1E">
        <w:rPr>
          <w:sz w:val="24"/>
          <w:szCs w:val="24"/>
        </w:rPr>
        <w:t>. a platnými normami a to v termínoch a v závislosti od druhu zdvíhacieho zariadenia. Výsledkom každej odbornej prehliadky je protokol o vykonaní odbornej prehliadky zaznamenaný zhotoviteľom v Knihe kontrol výťahu. Tým je súčasne splnená informačná povinnosť zhotoviteľa v zmysle uvedenej normy. Objednávateľ je v súlade s vyhláškou povinný takto vykonaný záznam o vykonanej prehliadke podpísať. Nepodpísanie protokolu zodpovednou osobou objednávateľa z dôvodu jeho neprítomnosti na mieste nevylučuje splnenie si povinnosti zhotoviteľa.</w:t>
      </w:r>
    </w:p>
    <w:p w:rsidR="00290DD1" w:rsidRPr="00927D1E" w:rsidRDefault="00290DD1" w:rsidP="00290DD1">
      <w:pPr>
        <w:pStyle w:val="Pokraovaniezoznamu5"/>
        <w:spacing w:after="0"/>
        <w:ind w:left="0"/>
        <w:jc w:val="both"/>
        <w:rPr>
          <w:sz w:val="24"/>
          <w:szCs w:val="24"/>
        </w:rPr>
      </w:pPr>
      <w:r w:rsidRPr="00927D1E">
        <w:rPr>
          <w:b/>
          <w:sz w:val="24"/>
          <w:szCs w:val="24"/>
        </w:rPr>
        <w:t xml:space="preserve">1.2. Odborné skúšky </w:t>
      </w:r>
      <w:r w:rsidRPr="00927D1E">
        <w:rPr>
          <w:sz w:val="24"/>
          <w:szCs w:val="24"/>
        </w:rPr>
        <w:t xml:space="preserve">zdvíhacích zariadení v závislosti od ich druhu, kategórie a v súlade s vyhláškou MPSVaR SR č. 508/2009 </w:t>
      </w:r>
      <w:proofErr w:type="spellStart"/>
      <w:r w:rsidRPr="00927D1E">
        <w:rPr>
          <w:sz w:val="24"/>
          <w:szCs w:val="24"/>
        </w:rPr>
        <w:t>Z.z</w:t>
      </w:r>
      <w:proofErr w:type="spellEnd"/>
      <w:r w:rsidRPr="00927D1E">
        <w:rPr>
          <w:sz w:val="24"/>
          <w:szCs w:val="24"/>
        </w:rPr>
        <w:t>. a platnými normami. Termín vykonania odbornej skúšky bude vopred prerokovaný s objednávateľom. O vykonanej odbornej skúške je zhotoviteľ povinný vyhotoviť protokol. O výsledkoch (nedostatkoch) odbornej skúšky oboznámi zhotoviteľ objednávateľa, ktorý splnenie tejto informačnej povinnosti potvrdí zhotoviteľovi na protokole.</w:t>
      </w:r>
    </w:p>
    <w:p w:rsidR="00290DD1" w:rsidRPr="00227D27" w:rsidRDefault="00290DD1" w:rsidP="00290DD1">
      <w:pPr>
        <w:pStyle w:val="Pokraovaniezoznamu5"/>
        <w:spacing w:after="0"/>
        <w:ind w:left="0"/>
        <w:jc w:val="both"/>
        <w:rPr>
          <w:sz w:val="24"/>
          <w:szCs w:val="24"/>
        </w:rPr>
      </w:pPr>
      <w:r w:rsidRPr="00227D27">
        <w:rPr>
          <w:b/>
          <w:sz w:val="24"/>
          <w:szCs w:val="24"/>
        </w:rPr>
        <w:t xml:space="preserve">1.3. Pravidelná preventívna údržba </w:t>
      </w:r>
      <w:r w:rsidRPr="00227D27">
        <w:rPr>
          <w:sz w:val="24"/>
          <w:szCs w:val="24"/>
        </w:rPr>
        <w:t>vykonávaná za účelom zaistenia bezpečnosti a spoľahlivosti prevádzky zariadení v servise a je vykonávaná v súlade s návodom na použitie a záručným listom; ak objednávateľ nemá návod na použitie/záručný list, zhotoviteľ bude vykoná</w:t>
      </w:r>
      <w:r w:rsidR="00227D27">
        <w:rPr>
          <w:sz w:val="24"/>
          <w:szCs w:val="24"/>
        </w:rPr>
        <w:t>vať preventívnu údržbu 1x za šesť kalendárnych mesiacov</w:t>
      </w:r>
      <w:r w:rsidRPr="00227D27">
        <w:rPr>
          <w:sz w:val="24"/>
          <w:szCs w:val="24"/>
        </w:rPr>
        <w:t>.</w:t>
      </w:r>
    </w:p>
    <w:p w:rsidR="00290DD1" w:rsidRPr="00227D27" w:rsidRDefault="00290DD1" w:rsidP="00290DD1">
      <w:pPr>
        <w:pStyle w:val="Pokraovaniezoznamu5"/>
        <w:spacing w:after="0"/>
        <w:ind w:left="0"/>
        <w:jc w:val="both"/>
        <w:rPr>
          <w:sz w:val="24"/>
          <w:szCs w:val="24"/>
        </w:rPr>
      </w:pPr>
      <w:r w:rsidRPr="00227D27">
        <w:rPr>
          <w:sz w:val="24"/>
          <w:szCs w:val="24"/>
        </w:rPr>
        <w:t xml:space="preserve">Potrebný pomocný materiál, oleje, mazadlá a čistiace prostriedky sú zahrnuté v cene a ich likvidácia je zaistená zhotoviteľom v súlade so zákonom o odpadoch a o ochrane životného prostredia. </w:t>
      </w:r>
    </w:p>
    <w:p w:rsidR="00290DD1" w:rsidRPr="00227D27" w:rsidRDefault="00290DD1" w:rsidP="00290DD1">
      <w:pPr>
        <w:pStyle w:val="Pokraovaniezoznamu5"/>
        <w:spacing w:after="0"/>
        <w:ind w:left="0"/>
        <w:jc w:val="both"/>
        <w:rPr>
          <w:sz w:val="24"/>
          <w:szCs w:val="24"/>
        </w:rPr>
      </w:pPr>
      <w:r w:rsidRPr="00227D27">
        <w:rPr>
          <w:sz w:val="24"/>
          <w:szCs w:val="24"/>
        </w:rPr>
        <w:t>Nový olej do agregátu hydraulických výťahov a jeho výmena nie je súčasťou predmetu zmluvy a je fakturovaná zvlášť nad rámec tejto zmluvy.</w:t>
      </w:r>
    </w:p>
    <w:p w:rsidR="00290DD1" w:rsidRPr="00227D27" w:rsidRDefault="00E41A10" w:rsidP="00290DD1">
      <w:pPr>
        <w:pStyle w:val="Pokraovaniezoznamu5"/>
        <w:spacing w:after="0"/>
        <w:ind w:left="0"/>
        <w:jc w:val="both"/>
        <w:rPr>
          <w:sz w:val="24"/>
          <w:szCs w:val="24"/>
        </w:rPr>
      </w:pPr>
      <w:r w:rsidRPr="00227D27">
        <w:rPr>
          <w:b/>
          <w:sz w:val="24"/>
          <w:szCs w:val="24"/>
        </w:rPr>
        <w:t xml:space="preserve">1.4. Zabezpečenie </w:t>
      </w:r>
      <w:r w:rsidR="00290DD1" w:rsidRPr="00227D27">
        <w:rPr>
          <w:b/>
          <w:sz w:val="24"/>
          <w:szCs w:val="24"/>
        </w:rPr>
        <w:t xml:space="preserve"> pohotovostného servisu </w:t>
      </w:r>
      <w:r w:rsidR="00290DD1" w:rsidRPr="00227D27">
        <w:rPr>
          <w:sz w:val="24"/>
          <w:szCs w:val="24"/>
        </w:rPr>
        <w:t>zhotoviteľom, na ktorý objednávateľ nahlasuje p</w:t>
      </w:r>
      <w:r w:rsidR="00E02FBE" w:rsidRPr="00227D27">
        <w:rPr>
          <w:sz w:val="24"/>
          <w:szCs w:val="24"/>
        </w:rPr>
        <w:t xml:space="preserve">oruchy zdvíhacieho zariadenia </w:t>
      </w:r>
      <w:r w:rsidR="00290DD1" w:rsidRPr="00227D27">
        <w:rPr>
          <w:sz w:val="24"/>
          <w:szCs w:val="24"/>
        </w:rPr>
        <w:t xml:space="preserve"> ako aj iné požiadavky týkajúce sa predmetu tejto zmluvy. Výjazd servisného technika je hradený nad rámec paušálnej platby v prípade, že je vykonaný mimo bežnú pracovnú dobu. Hlásenie porúch a požiadaviek na opravu vykonáva oprávnená osoba objednávateľa na telefónne číslo 0905 406 525.</w:t>
      </w:r>
    </w:p>
    <w:p w:rsidR="00290DD1" w:rsidRPr="00227D27" w:rsidRDefault="00290DD1" w:rsidP="00290DD1">
      <w:pPr>
        <w:pStyle w:val="Pokraovaniezoznamu5"/>
        <w:spacing w:after="0"/>
        <w:ind w:left="0"/>
        <w:jc w:val="both"/>
        <w:rPr>
          <w:sz w:val="24"/>
          <w:szCs w:val="24"/>
        </w:rPr>
      </w:pPr>
      <w:r w:rsidRPr="00227D27">
        <w:rPr>
          <w:b/>
          <w:sz w:val="24"/>
          <w:szCs w:val="24"/>
        </w:rPr>
        <w:t xml:space="preserve">1.5. Odstraňovanie bežných prevádzkových porúch a súvisiaca dodávka náhradných dielov </w:t>
      </w:r>
      <w:r w:rsidRPr="00227D27">
        <w:rPr>
          <w:sz w:val="24"/>
          <w:szCs w:val="24"/>
        </w:rPr>
        <w:t>(definované v bode 2.2. a 2.3 prílohy č. 2).</w:t>
      </w:r>
    </w:p>
    <w:p w:rsidR="00290DD1" w:rsidRPr="00227D27" w:rsidRDefault="00290DD1" w:rsidP="00290DD1">
      <w:pPr>
        <w:pStyle w:val="Pokraovaniezoznamu5"/>
        <w:spacing w:after="0"/>
        <w:ind w:left="0"/>
        <w:jc w:val="both"/>
        <w:rPr>
          <w:sz w:val="24"/>
          <w:szCs w:val="24"/>
        </w:rPr>
      </w:pPr>
      <w:r w:rsidRPr="00227D27">
        <w:rPr>
          <w:sz w:val="24"/>
          <w:szCs w:val="24"/>
        </w:rPr>
        <w:t>Bežnou prevádzkovou poruchou nie sú práce, ktoré majú charakter generálnej opravy, rekonštrukcie, modernizácie alebo kompletnej výmeny celkov zariadení ako rozvádzač , stroj, elektromotor, hydraulický agregát, motor, generátor, trakčný kotúč, nosné prostriedky, hydraulický valec a piest. Ak porucha nie je spôsobená v dôsledku bežnej prevádzky alebo je vykonávaná na žiadosť objednávateľa mimo odsúhlasenú pracovnú dobu uvedenú v tejto zmluve, sú tieto výkony účtované zvlášť nad rámec paušálnej ceny.</w:t>
      </w:r>
    </w:p>
    <w:p w:rsidR="00290DD1" w:rsidRPr="00BC25AD" w:rsidRDefault="00290DD1" w:rsidP="00290DD1">
      <w:pPr>
        <w:pStyle w:val="Pokraovaniezoznamu5"/>
        <w:spacing w:after="0"/>
        <w:ind w:left="0"/>
        <w:jc w:val="both"/>
        <w:rPr>
          <w:b/>
          <w:sz w:val="24"/>
          <w:szCs w:val="24"/>
        </w:rPr>
      </w:pPr>
      <w:r w:rsidRPr="00BC25AD">
        <w:rPr>
          <w:b/>
          <w:sz w:val="24"/>
          <w:szCs w:val="24"/>
        </w:rPr>
        <w:t>1.6. Ďalšie služby na požiadanie objednávateľa</w:t>
      </w:r>
    </w:p>
    <w:p w:rsidR="00290DD1" w:rsidRPr="00BC25AD" w:rsidRDefault="00290DD1" w:rsidP="00290DD1">
      <w:pPr>
        <w:pStyle w:val="Pokraovaniezoznamu5"/>
        <w:spacing w:after="0"/>
        <w:ind w:left="0"/>
        <w:jc w:val="both"/>
        <w:rPr>
          <w:sz w:val="24"/>
          <w:szCs w:val="24"/>
        </w:rPr>
      </w:pPr>
      <w:r w:rsidRPr="00BC25AD">
        <w:rPr>
          <w:sz w:val="24"/>
          <w:szCs w:val="24"/>
        </w:rPr>
        <w:t xml:space="preserve">a. Školenie personálu objednávateľa: na písomné požiadanie objednávateľa zhotoviteľ raz ročne bezplatne zaškolí  dozorcu zdvíhacích zariadení, súčasťou preškolenia je aj zaškolenie dozorcu </w:t>
      </w:r>
    </w:p>
    <w:p w:rsidR="00290DD1" w:rsidRPr="00BC25AD" w:rsidRDefault="00290DD1" w:rsidP="00290DD1">
      <w:pPr>
        <w:pStyle w:val="Pokraovaniezoznamu5"/>
        <w:spacing w:after="0"/>
        <w:ind w:left="0"/>
        <w:jc w:val="both"/>
        <w:rPr>
          <w:sz w:val="24"/>
          <w:szCs w:val="24"/>
        </w:rPr>
      </w:pPr>
      <w:r w:rsidRPr="00BC25AD">
        <w:rPr>
          <w:sz w:val="24"/>
          <w:szCs w:val="24"/>
        </w:rPr>
        <w:t>b. Poradenstvo: v prípade písomnej požiadavky objednávateľa zhotoviteľ oboznámi objednávateľa s výsledkami skúšok/prehliadok spolu s návrhom na potrebnú opravu alebo modernizáciu zariadenia</w:t>
      </w:r>
    </w:p>
    <w:p w:rsidR="00290DD1" w:rsidRPr="00BC25AD" w:rsidRDefault="00290DD1" w:rsidP="00290DD1">
      <w:pPr>
        <w:pStyle w:val="Pokraovaniezoznamu5"/>
        <w:spacing w:after="0"/>
        <w:ind w:left="0"/>
        <w:jc w:val="both"/>
        <w:rPr>
          <w:sz w:val="24"/>
          <w:szCs w:val="24"/>
        </w:rPr>
      </w:pPr>
      <w:r w:rsidRPr="00BC25AD">
        <w:rPr>
          <w:b/>
          <w:sz w:val="24"/>
          <w:szCs w:val="24"/>
        </w:rPr>
        <w:t>1.7. Cestovné náklady</w:t>
      </w:r>
      <w:r w:rsidRPr="00BC25AD">
        <w:rPr>
          <w:sz w:val="24"/>
          <w:szCs w:val="24"/>
        </w:rPr>
        <w:t xml:space="preserve"> na vyššie uvedené činnosti.</w:t>
      </w:r>
    </w:p>
    <w:p w:rsidR="00290DD1" w:rsidRPr="00BC25AD" w:rsidRDefault="00290DD1" w:rsidP="00290DD1">
      <w:pPr>
        <w:pStyle w:val="Pokraovaniezoznamu5"/>
        <w:spacing w:after="0"/>
        <w:ind w:left="0"/>
        <w:jc w:val="both"/>
        <w:rPr>
          <w:sz w:val="24"/>
          <w:szCs w:val="24"/>
        </w:rPr>
      </w:pPr>
      <w:r w:rsidRPr="00BC25AD">
        <w:rPr>
          <w:b/>
          <w:sz w:val="24"/>
          <w:szCs w:val="24"/>
        </w:rPr>
        <w:lastRenderedPageBreak/>
        <w:t xml:space="preserve">1.8. Vedenie záznamov o servisných činnostiach </w:t>
      </w:r>
      <w:r w:rsidRPr="00BC25AD">
        <w:rPr>
          <w:sz w:val="24"/>
          <w:szCs w:val="24"/>
        </w:rPr>
        <w:t>vykonaných na zdvíhacích zariadeniach (osobitne pre každé zariadenie) v Knihe kontrol výťahu.</w:t>
      </w:r>
    </w:p>
    <w:p w:rsidR="00290DD1" w:rsidRPr="00BC25AD" w:rsidRDefault="00290DD1" w:rsidP="00290DD1">
      <w:pPr>
        <w:pStyle w:val="Pokraovaniezoznamu5"/>
        <w:spacing w:after="0"/>
        <w:ind w:left="0"/>
        <w:jc w:val="both"/>
        <w:rPr>
          <w:sz w:val="24"/>
          <w:szCs w:val="24"/>
        </w:rPr>
      </w:pPr>
      <w:r w:rsidRPr="00BC25AD">
        <w:rPr>
          <w:sz w:val="24"/>
          <w:szCs w:val="24"/>
        </w:rPr>
        <w:t>Objednávateľ podpisom tejto zmluvy potvrdzuje, že:</w:t>
      </w:r>
    </w:p>
    <w:p w:rsidR="00290DD1" w:rsidRPr="00BC25AD" w:rsidRDefault="00290DD1" w:rsidP="00290DD1">
      <w:pPr>
        <w:pStyle w:val="Pokraovaniezoznamu5"/>
        <w:spacing w:after="0"/>
        <w:ind w:left="0"/>
        <w:jc w:val="both"/>
        <w:rPr>
          <w:sz w:val="24"/>
          <w:szCs w:val="24"/>
        </w:rPr>
      </w:pPr>
      <w:r w:rsidRPr="00BC25AD">
        <w:rPr>
          <w:sz w:val="24"/>
          <w:szCs w:val="24"/>
        </w:rPr>
        <w:t>● si zabezpečí Knihu kontrol výťahu ku každému zdvíhaciemu zariadeniu</w:t>
      </w:r>
    </w:p>
    <w:p w:rsidR="00290DD1" w:rsidRPr="00F02310" w:rsidRDefault="00290DD1" w:rsidP="00290DD1">
      <w:pPr>
        <w:pStyle w:val="Pokraovaniezoznamu5"/>
        <w:spacing w:after="0"/>
        <w:ind w:left="0"/>
        <w:jc w:val="both"/>
        <w:rPr>
          <w:color w:val="FF0000"/>
          <w:sz w:val="24"/>
          <w:szCs w:val="24"/>
        </w:rPr>
      </w:pPr>
    </w:p>
    <w:p w:rsidR="00290DD1" w:rsidRPr="00BC25AD" w:rsidRDefault="00056C17" w:rsidP="00290DD1">
      <w:pPr>
        <w:pStyle w:val="Pokraovaniezoznamu5"/>
        <w:spacing w:after="0"/>
        <w:ind w:left="0"/>
        <w:jc w:val="both"/>
        <w:rPr>
          <w:b/>
          <w:sz w:val="24"/>
          <w:szCs w:val="24"/>
        </w:rPr>
      </w:pPr>
      <w:r>
        <w:rPr>
          <w:b/>
          <w:sz w:val="24"/>
          <w:szCs w:val="24"/>
        </w:rPr>
        <w:t xml:space="preserve">     </w:t>
      </w:r>
      <w:r w:rsidR="00290DD1" w:rsidRPr="00BC25AD">
        <w:rPr>
          <w:b/>
          <w:sz w:val="24"/>
          <w:szCs w:val="24"/>
        </w:rPr>
        <w:t>2. POPIS SERVISNÝCH SLUŽIEB VYKONÁVANÝCH NAD RÁMEC PAUŠÁLNEJ PLATBY</w:t>
      </w:r>
    </w:p>
    <w:p w:rsidR="00290DD1" w:rsidRPr="00F02310" w:rsidRDefault="00290DD1" w:rsidP="00290DD1">
      <w:pPr>
        <w:pStyle w:val="Pokraovaniezoznamu5"/>
        <w:spacing w:after="0"/>
        <w:ind w:left="0"/>
        <w:jc w:val="both"/>
        <w:rPr>
          <w:color w:val="FF0000"/>
          <w:sz w:val="24"/>
          <w:szCs w:val="24"/>
        </w:rPr>
      </w:pPr>
    </w:p>
    <w:p w:rsidR="00290DD1" w:rsidRPr="00BC25AD" w:rsidRDefault="00290DD1" w:rsidP="00290DD1">
      <w:pPr>
        <w:pStyle w:val="Pokraovaniezoznamu5"/>
        <w:spacing w:after="0"/>
        <w:ind w:left="0"/>
        <w:jc w:val="both"/>
        <w:rPr>
          <w:sz w:val="24"/>
          <w:szCs w:val="24"/>
        </w:rPr>
      </w:pPr>
      <w:r w:rsidRPr="00BC25AD">
        <w:rPr>
          <w:b/>
          <w:sz w:val="24"/>
          <w:szCs w:val="24"/>
        </w:rPr>
        <w:t xml:space="preserve">2.1. Opakované úradné skúšky </w:t>
      </w:r>
      <w:r w:rsidRPr="00BC25AD">
        <w:rPr>
          <w:sz w:val="24"/>
          <w:szCs w:val="24"/>
        </w:rPr>
        <w:t>zdvíhacích zariadení</w:t>
      </w:r>
      <w:r w:rsidRPr="00BC25AD">
        <w:rPr>
          <w:b/>
          <w:sz w:val="24"/>
          <w:szCs w:val="24"/>
        </w:rPr>
        <w:t xml:space="preserve">: </w:t>
      </w:r>
      <w:r w:rsidRPr="00BC25AD">
        <w:rPr>
          <w:sz w:val="24"/>
          <w:szCs w:val="24"/>
        </w:rPr>
        <w:t xml:space="preserve">zhotoviteľ poskytne technickú pomoc a podporu a sprostredkuje vykonanie opakovanej úradnej skúšky u príslušnej autorizovanej osoby v termínoch podľa vyhlášky MPSVaR SR č. 508/2009 </w:t>
      </w:r>
      <w:proofErr w:type="spellStart"/>
      <w:r w:rsidRPr="00BC25AD">
        <w:rPr>
          <w:sz w:val="24"/>
          <w:szCs w:val="24"/>
        </w:rPr>
        <w:t>Z.z</w:t>
      </w:r>
      <w:proofErr w:type="spellEnd"/>
      <w:r w:rsidRPr="00BC25AD">
        <w:rPr>
          <w:sz w:val="24"/>
          <w:szCs w:val="24"/>
        </w:rPr>
        <w:t>. a platnými normami, a to podľa prevádzkových podmienok predmetných zariadení a po dohode s prevádzkovateľom.</w:t>
      </w:r>
      <w:r w:rsidRPr="00F02310">
        <w:rPr>
          <w:color w:val="FF0000"/>
          <w:sz w:val="24"/>
          <w:szCs w:val="24"/>
        </w:rPr>
        <w:t xml:space="preserve"> </w:t>
      </w:r>
      <w:r w:rsidRPr="00BC25AD">
        <w:rPr>
          <w:sz w:val="24"/>
          <w:szCs w:val="24"/>
        </w:rPr>
        <w:t>Zhotoviteľom poskytnutá technická pomoc pri vykonaní opakovanej úradnej skúšky bude objednávateľovi vyfakturovaná zvlášť – nad rámec paušálnej platby a nie je zahrnutá v cene diela autorizovanej osoby.</w:t>
      </w:r>
    </w:p>
    <w:p w:rsidR="00290DD1" w:rsidRPr="00BC25AD" w:rsidRDefault="00290DD1" w:rsidP="00290DD1">
      <w:pPr>
        <w:pStyle w:val="Pokraovaniezoznamu5"/>
        <w:spacing w:after="0"/>
        <w:ind w:left="0"/>
        <w:jc w:val="both"/>
        <w:rPr>
          <w:sz w:val="24"/>
          <w:szCs w:val="24"/>
        </w:rPr>
      </w:pPr>
      <w:r w:rsidRPr="00BC25AD">
        <w:rPr>
          <w:b/>
          <w:sz w:val="24"/>
          <w:szCs w:val="24"/>
        </w:rPr>
        <w:t xml:space="preserve">2.2. Odstránenie porúch väčšieho rozsahu, </w:t>
      </w:r>
      <w:r w:rsidRPr="00BC25AD">
        <w:rPr>
          <w:sz w:val="24"/>
          <w:szCs w:val="24"/>
        </w:rPr>
        <w:t>ktoré prekračujú rámec bežnej prevádzkovej poruchy definovanej v bode 1.5.. Do porúch väčšieho rozsahu sú zaradené aj poruchy vzniknuté v dôsledku vandalizmu, neobvyklého alebo neoprávneného používania zdvíhacieho zariadenia, ako aj používanie neoprávnenými alebo nezaškolenými osobami.</w:t>
      </w:r>
    </w:p>
    <w:p w:rsidR="00290DD1" w:rsidRPr="00BC25AD" w:rsidRDefault="00290DD1" w:rsidP="00290DD1">
      <w:pPr>
        <w:pStyle w:val="Pokraovaniezoznamu5"/>
        <w:spacing w:after="0"/>
        <w:ind w:left="0"/>
        <w:jc w:val="both"/>
        <w:rPr>
          <w:sz w:val="24"/>
          <w:szCs w:val="24"/>
        </w:rPr>
      </w:pPr>
      <w:r w:rsidRPr="00BC25AD">
        <w:rPr>
          <w:b/>
          <w:sz w:val="24"/>
          <w:szCs w:val="24"/>
        </w:rPr>
        <w:t xml:space="preserve">2.3. Plánované opravy </w:t>
      </w:r>
      <w:r w:rsidRPr="00BC25AD">
        <w:rPr>
          <w:sz w:val="24"/>
          <w:szCs w:val="24"/>
        </w:rPr>
        <w:t xml:space="preserve">výťahového zariadenia. Všetky plánované opravy napr. odstránenie </w:t>
      </w:r>
      <w:proofErr w:type="spellStart"/>
      <w:r w:rsidRPr="00BC25AD">
        <w:rPr>
          <w:sz w:val="24"/>
          <w:szCs w:val="24"/>
        </w:rPr>
        <w:t>závad</w:t>
      </w:r>
      <w:proofErr w:type="spellEnd"/>
      <w:r w:rsidRPr="00BC25AD">
        <w:rPr>
          <w:sz w:val="24"/>
          <w:szCs w:val="24"/>
        </w:rPr>
        <w:t xml:space="preserve"> po odbornej prehliadke alebo skúške spojené s výmenou náhradných dielov sú vykonávané zhotoviteľom na základe písomnej ponuky odsúhlasenej objednávateľom.</w:t>
      </w:r>
    </w:p>
    <w:p w:rsidR="00290DD1" w:rsidRPr="00F02310" w:rsidRDefault="00290DD1" w:rsidP="00290DD1">
      <w:pPr>
        <w:pStyle w:val="Pokraovaniezoznamu5"/>
        <w:spacing w:after="0"/>
        <w:ind w:left="0"/>
        <w:jc w:val="both"/>
        <w:rPr>
          <w:color w:val="FF0000"/>
          <w:sz w:val="24"/>
          <w:szCs w:val="24"/>
        </w:rPr>
      </w:pPr>
    </w:p>
    <w:p w:rsidR="00290DD1" w:rsidRPr="00BC25AD" w:rsidRDefault="00290DD1" w:rsidP="00290DD1">
      <w:pPr>
        <w:pStyle w:val="Pokraovaniezoznamu5"/>
        <w:spacing w:after="0"/>
        <w:ind w:left="0"/>
        <w:jc w:val="both"/>
        <w:rPr>
          <w:sz w:val="24"/>
          <w:szCs w:val="24"/>
        </w:rPr>
      </w:pPr>
      <w:r w:rsidRPr="00BC25AD">
        <w:rPr>
          <w:sz w:val="24"/>
          <w:szCs w:val="24"/>
        </w:rPr>
        <w:t>Práce vykonávané nad rámec paušálnej platby definované v tomto článku 2 budú zhotoviteľom fakturované samostatne na základe obojstranne potvrdeného pracovného výkazu/zákazkového listu a účtované aktuálnou hodinovou sadzbou.</w:t>
      </w:r>
    </w:p>
    <w:p w:rsidR="00290DD1" w:rsidRPr="00F02310" w:rsidRDefault="00290DD1" w:rsidP="00290DD1">
      <w:pPr>
        <w:pStyle w:val="Pokraovaniezoznamu5"/>
        <w:spacing w:after="0"/>
        <w:ind w:left="0"/>
        <w:jc w:val="both"/>
        <w:rPr>
          <w:color w:val="FF0000"/>
          <w:sz w:val="24"/>
          <w:szCs w:val="24"/>
        </w:rPr>
      </w:pPr>
    </w:p>
    <w:p w:rsidR="00290DD1" w:rsidRPr="00BC25AD" w:rsidRDefault="00056C17" w:rsidP="00290DD1">
      <w:pPr>
        <w:pStyle w:val="Pokraovaniezoznamu5"/>
        <w:spacing w:after="0"/>
        <w:ind w:left="0"/>
        <w:jc w:val="both"/>
        <w:rPr>
          <w:b/>
          <w:sz w:val="24"/>
          <w:szCs w:val="24"/>
        </w:rPr>
      </w:pPr>
      <w:r>
        <w:rPr>
          <w:b/>
          <w:sz w:val="24"/>
          <w:szCs w:val="24"/>
        </w:rPr>
        <w:t xml:space="preserve">    </w:t>
      </w:r>
      <w:r w:rsidR="00290DD1" w:rsidRPr="00BC25AD">
        <w:rPr>
          <w:b/>
          <w:sz w:val="24"/>
          <w:szCs w:val="24"/>
        </w:rPr>
        <w:t>3. PRACOVNÁ DOBA, POHOTOVOSŤ A NÁSTUP NA OPRAVU</w:t>
      </w:r>
    </w:p>
    <w:p w:rsidR="00290DD1" w:rsidRPr="00F02310" w:rsidRDefault="00290DD1" w:rsidP="00290DD1">
      <w:pPr>
        <w:pStyle w:val="Pokraovaniezoznamu5"/>
        <w:spacing w:after="0"/>
        <w:ind w:left="0"/>
        <w:jc w:val="both"/>
        <w:rPr>
          <w:b/>
          <w:color w:val="FF0000"/>
          <w:sz w:val="24"/>
          <w:szCs w:val="24"/>
        </w:rPr>
      </w:pPr>
    </w:p>
    <w:p w:rsidR="00290DD1" w:rsidRPr="00BC25AD" w:rsidRDefault="00290DD1" w:rsidP="00290DD1">
      <w:pPr>
        <w:pStyle w:val="Pokraovaniezoznamu5"/>
        <w:spacing w:after="0"/>
        <w:ind w:left="0"/>
        <w:jc w:val="both"/>
        <w:rPr>
          <w:sz w:val="24"/>
          <w:szCs w:val="24"/>
        </w:rPr>
      </w:pPr>
      <w:r w:rsidRPr="00BC25AD">
        <w:rPr>
          <w:sz w:val="24"/>
          <w:szCs w:val="24"/>
        </w:rPr>
        <w:t xml:space="preserve">3.1. Pracovná doba zhotoviteľa je od 7.00 – 15.00 v pracovné dni. </w:t>
      </w:r>
      <w:r w:rsidRPr="00BC25AD">
        <w:rPr>
          <w:b/>
          <w:sz w:val="24"/>
          <w:szCs w:val="24"/>
          <w:u w:val="single"/>
        </w:rPr>
        <w:t xml:space="preserve">Nástup na opravu poruchy, </w:t>
      </w:r>
      <w:r w:rsidRPr="00BC25AD">
        <w:rPr>
          <w:sz w:val="24"/>
          <w:szCs w:val="24"/>
        </w:rPr>
        <w:t xml:space="preserve">počas pracovnej doby, ktorá </w:t>
      </w:r>
      <w:r w:rsidRPr="00BC25AD">
        <w:rPr>
          <w:b/>
          <w:sz w:val="24"/>
          <w:szCs w:val="24"/>
          <w:u w:val="single"/>
        </w:rPr>
        <w:t>bráni bezpečnému používaniu výťahu,</w:t>
      </w:r>
      <w:r w:rsidRPr="00BC25AD">
        <w:rPr>
          <w:sz w:val="24"/>
          <w:szCs w:val="24"/>
        </w:rPr>
        <w:t xml:space="preserve"> je stanovený </w:t>
      </w:r>
      <w:r w:rsidRPr="00BC25AD">
        <w:rPr>
          <w:b/>
          <w:sz w:val="24"/>
          <w:szCs w:val="24"/>
          <w:u w:val="single"/>
        </w:rPr>
        <w:t xml:space="preserve">do 24 hodín </w:t>
      </w:r>
      <w:r w:rsidRPr="00BC25AD">
        <w:rPr>
          <w:sz w:val="24"/>
          <w:szCs w:val="24"/>
        </w:rPr>
        <w:t xml:space="preserve">od jej nahlásenia na uvedené </w:t>
      </w:r>
      <w:proofErr w:type="spellStart"/>
      <w:r w:rsidRPr="00BC25AD">
        <w:rPr>
          <w:sz w:val="24"/>
          <w:szCs w:val="24"/>
        </w:rPr>
        <w:t>tel.číslo</w:t>
      </w:r>
      <w:proofErr w:type="spellEnd"/>
      <w:r w:rsidRPr="00BC25AD">
        <w:rPr>
          <w:sz w:val="24"/>
          <w:szCs w:val="24"/>
        </w:rPr>
        <w:t xml:space="preserve"> počítaných v čase uvedenej pracovnej doby za podmienky, že bude objednávateľom zariadenie sprístupnené. </w:t>
      </w:r>
    </w:p>
    <w:p w:rsidR="00290DD1" w:rsidRPr="00BC25AD" w:rsidRDefault="00290DD1" w:rsidP="00290DD1">
      <w:pPr>
        <w:pStyle w:val="Pokraovaniezoznamu5"/>
        <w:spacing w:after="0"/>
        <w:ind w:left="0"/>
        <w:jc w:val="both"/>
        <w:rPr>
          <w:sz w:val="24"/>
          <w:szCs w:val="24"/>
        </w:rPr>
      </w:pPr>
      <w:r w:rsidRPr="00BC25AD">
        <w:rPr>
          <w:sz w:val="24"/>
          <w:szCs w:val="24"/>
        </w:rPr>
        <w:t>3.2. Pohotovosť:</w:t>
      </w:r>
    </w:p>
    <w:p w:rsidR="00290DD1" w:rsidRPr="00BC25AD" w:rsidRDefault="00290DD1" w:rsidP="00290DD1">
      <w:pPr>
        <w:pStyle w:val="Pokraovaniezoznamu5"/>
        <w:spacing w:after="0"/>
        <w:ind w:left="0"/>
        <w:jc w:val="both"/>
        <w:rPr>
          <w:sz w:val="24"/>
          <w:szCs w:val="24"/>
        </w:rPr>
      </w:pPr>
      <w:r w:rsidRPr="00BC25AD">
        <w:rPr>
          <w:sz w:val="24"/>
          <w:szCs w:val="24"/>
        </w:rPr>
        <w:t>Pohotovosť</w:t>
      </w:r>
      <w:r w:rsidRPr="00BC25AD">
        <w:rPr>
          <w:sz w:val="24"/>
          <w:szCs w:val="24"/>
        </w:rPr>
        <w:tab/>
      </w:r>
      <w:r w:rsidRPr="00BC25AD">
        <w:rPr>
          <w:sz w:val="24"/>
          <w:szCs w:val="24"/>
        </w:rPr>
        <w:tab/>
        <w:t>pracovné dni</w:t>
      </w:r>
      <w:r w:rsidRPr="00BC25AD">
        <w:rPr>
          <w:sz w:val="24"/>
          <w:szCs w:val="24"/>
        </w:rPr>
        <w:tab/>
      </w:r>
      <w:r w:rsidRPr="00BC25AD">
        <w:rPr>
          <w:sz w:val="24"/>
          <w:szCs w:val="24"/>
        </w:rPr>
        <w:tab/>
        <w:t>sobota</w:t>
      </w:r>
      <w:r w:rsidRPr="00BC25AD">
        <w:rPr>
          <w:sz w:val="24"/>
          <w:szCs w:val="24"/>
        </w:rPr>
        <w:tab/>
      </w:r>
      <w:r w:rsidRPr="00BC25AD">
        <w:rPr>
          <w:sz w:val="24"/>
          <w:szCs w:val="24"/>
        </w:rPr>
        <w:tab/>
      </w:r>
      <w:r w:rsidRPr="00BC25AD">
        <w:rPr>
          <w:sz w:val="24"/>
          <w:szCs w:val="24"/>
        </w:rPr>
        <w:tab/>
        <w:t>nedeľa a sviatky</w:t>
      </w:r>
    </w:p>
    <w:p w:rsidR="00290DD1" w:rsidRPr="00BC25AD" w:rsidRDefault="00290DD1" w:rsidP="00290DD1">
      <w:pPr>
        <w:pStyle w:val="Pokraovaniezoznamu5"/>
        <w:spacing w:after="0"/>
        <w:ind w:left="0"/>
        <w:jc w:val="both"/>
        <w:rPr>
          <w:sz w:val="24"/>
          <w:szCs w:val="24"/>
        </w:rPr>
      </w:pPr>
      <w:r w:rsidRPr="00BC25AD">
        <w:rPr>
          <w:sz w:val="24"/>
          <w:szCs w:val="24"/>
        </w:rPr>
        <w:t>Od – do</w:t>
      </w:r>
      <w:r w:rsidRPr="00BC25AD">
        <w:rPr>
          <w:sz w:val="24"/>
          <w:szCs w:val="24"/>
        </w:rPr>
        <w:tab/>
      </w:r>
      <w:r w:rsidRPr="00BC25AD">
        <w:rPr>
          <w:sz w:val="24"/>
          <w:szCs w:val="24"/>
        </w:rPr>
        <w:tab/>
        <w:t>15.00 – 07.00</w:t>
      </w:r>
      <w:r w:rsidRPr="00BC25AD">
        <w:rPr>
          <w:sz w:val="24"/>
          <w:szCs w:val="24"/>
        </w:rPr>
        <w:tab/>
      </w:r>
      <w:r w:rsidRPr="00BC25AD">
        <w:rPr>
          <w:sz w:val="24"/>
          <w:szCs w:val="24"/>
        </w:rPr>
        <w:tab/>
        <w:t>00.00 – 24.00</w:t>
      </w:r>
      <w:r w:rsidRPr="00BC25AD">
        <w:rPr>
          <w:sz w:val="24"/>
          <w:szCs w:val="24"/>
        </w:rPr>
        <w:tab/>
      </w:r>
      <w:r w:rsidRPr="00BC25AD">
        <w:rPr>
          <w:sz w:val="24"/>
          <w:szCs w:val="24"/>
        </w:rPr>
        <w:tab/>
        <w:t>00.00 – 24.00</w:t>
      </w:r>
    </w:p>
    <w:p w:rsidR="00290DD1" w:rsidRPr="00F02310" w:rsidRDefault="00290DD1" w:rsidP="00290DD1">
      <w:pPr>
        <w:pStyle w:val="Pokraovaniezoznamu5"/>
        <w:spacing w:after="0"/>
        <w:ind w:left="0"/>
        <w:jc w:val="both"/>
        <w:rPr>
          <w:color w:val="FF0000"/>
          <w:sz w:val="24"/>
          <w:szCs w:val="24"/>
        </w:rPr>
      </w:pPr>
    </w:p>
    <w:p w:rsidR="00290DD1" w:rsidRPr="00BC25AD" w:rsidRDefault="00290DD1" w:rsidP="00290DD1">
      <w:pPr>
        <w:pStyle w:val="Pokraovaniezoznamu5"/>
        <w:spacing w:after="0"/>
        <w:ind w:left="0"/>
        <w:jc w:val="both"/>
        <w:rPr>
          <w:sz w:val="24"/>
          <w:szCs w:val="24"/>
        </w:rPr>
      </w:pPr>
      <w:r w:rsidRPr="00BC25AD">
        <w:rPr>
          <w:sz w:val="24"/>
          <w:szCs w:val="24"/>
        </w:rPr>
        <w:t xml:space="preserve">V prípade, že bude objednávateľ požadovať pohotovostný nástup </w:t>
      </w:r>
      <w:proofErr w:type="spellStart"/>
      <w:r w:rsidRPr="00BC25AD">
        <w:rPr>
          <w:sz w:val="24"/>
          <w:szCs w:val="24"/>
        </w:rPr>
        <w:t>t.j</w:t>
      </w:r>
      <w:proofErr w:type="spellEnd"/>
      <w:r w:rsidRPr="00BC25AD">
        <w:rPr>
          <w:sz w:val="24"/>
          <w:szCs w:val="24"/>
        </w:rPr>
        <w:t xml:space="preserve">. nástup mimo dobu uvedenú v bode 3.1 musí svoju požiadavku vyslovene uviesť, inak bude pracovník na odstránenie poruchy vyslaný až v nasledujúci pracovný deň. </w:t>
      </w:r>
      <w:r w:rsidRPr="00BC25AD">
        <w:rPr>
          <w:b/>
          <w:sz w:val="24"/>
          <w:szCs w:val="24"/>
          <w:u w:val="single"/>
        </w:rPr>
        <w:t xml:space="preserve">V prípade pohotovostného výjazdu </w:t>
      </w:r>
      <w:r w:rsidRPr="00BC25AD">
        <w:rPr>
          <w:sz w:val="24"/>
          <w:szCs w:val="24"/>
        </w:rPr>
        <w:t xml:space="preserve">sa zhotoviteľ zaväzuje nastúpiť na opravu poruchy najneskôr </w:t>
      </w:r>
      <w:r w:rsidRPr="00BC25AD">
        <w:rPr>
          <w:b/>
          <w:sz w:val="24"/>
          <w:szCs w:val="24"/>
          <w:u w:val="single"/>
        </w:rPr>
        <w:t>do 8 hodín</w:t>
      </w:r>
      <w:r w:rsidRPr="00BC25AD">
        <w:rPr>
          <w:sz w:val="24"/>
          <w:szCs w:val="24"/>
        </w:rPr>
        <w:t xml:space="preserve"> od nahlásenia požiadavky počítané v čase pohotovosti stanovenom v tomto bode zmluvy.</w:t>
      </w:r>
    </w:p>
    <w:p w:rsidR="00290DD1" w:rsidRPr="00BC25AD" w:rsidRDefault="00290DD1" w:rsidP="00290DD1">
      <w:pPr>
        <w:pStyle w:val="Pokraovaniezoznamu5"/>
        <w:spacing w:after="0"/>
        <w:ind w:left="0"/>
        <w:jc w:val="both"/>
        <w:rPr>
          <w:sz w:val="24"/>
          <w:szCs w:val="24"/>
        </w:rPr>
      </w:pPr>
      <w:r w:rsidRPr="00BC25AD">
        <w:rPr>
          <w:sz w:val="24"/>
          <w:szCs w:val="24"/>
        </w:rPr>
        <w:t xml:space="preserve">3.3 </w:t>
      </w:r>
      <w:r w:rsidRPr="00BC25AD">
        <w:rPr>
          <w:b/>
          <w:sz w:val="24"/>
          <w:szCs w:val="24"/>
          <w:u w:val="single"/>
        </w:rPr>
        <w:t xml:space="preserve">Vyslobodenie zaseknutej osoby </w:t>
      </w:r>
      <w:r w:rsidRPr="00BC25AD">
        <w:rPr>
          <w:sz w:val="24"/>
          <w:szCs w:val="24"/>
        </w:rPr>
        <w:t xml:space="preserve"> v kabíne výťahu </w:t>
      </w:r>
      <w:proofErr w:type="spellStart"/>
      <w:r w:rsidR="00E02FBE" w:rsidRPr="00BC25AD">
        <w:rPr>
          <w:sz w:val="24"/>
          <w:szCs w:val="24"/>
        </w:rPr>
        <w:t>nie</w:t>
      </w:r>
      <w:r w:rsidRPr="00BC25AD">
        <w:rPr>
          <w:sz w:val="24"/>
          <w:szCs w:val="24"/>
        </w:rPr>
        <w:t>je</w:t>
      </w:r>
      <w:proofErr w:type="spellEnd"/>
      <w:r w:rsidRPr="00BC25AD">
        <w:rPr>
          <w:sz w:val="24"/>
          <w:szCs w:val="24"/>
        </w:rPr>
        <w:t xml:space="preserve"> zahrnuté v paušálnej cene.</w:t>
      </w:r>
    </w:p>
    <w:p w:rsidR="00290DD1" w:rsidRPr="00BC25AD" w:rsidRDefault="00290DD1" w:rsidP="00290DD1">
      <w:pPr>
        <w:pStyle w:val="Pokraovaniezoznamu5"/>
        <w:spacing w:after="0"/>
        <w:ind w:left="0"/>
        <w:jc w:val="both"/>
        <w:rPr>
          <w:sz w:val="24"/>
          <w:szCs w:val="24"/>
        </w:rPr>
      </w:pPr>
      <w:r w:rsidRPr="00BC25AD">
        <w:rPr>
          <w:sz w:val="24"/>
          <w:szCs w:val="24"/>
        </w:rPr>
        <w:t xml:space="preserve">3.4. Zhotoviteľ má nárok na náhradu nákladov za zmarený výjazd pohotovostného mechanika a je oprávnený tieto náklady objednávateľovi vyúčtovať. Za zmarený výjazd technika zhotoviteľa na základe uplatnenej požiadavky objednávateľa na opravu zariadenia a tento zásah nebude po príjazde na miesto ďalej vyžadovaný, alebo ho nebude potrebné vykonať. </w:t>
      </w:r>
    </w:p>
    <w:p w:rsidR="00290DD1" w:rsidRPr="00F02310" w:rsidRDefault="00290DD1" w:rsidP="00290DD1">
      <w:pPr>
        <w:pStyle w:val="Pokraovaniezoznamu5"/>
        <w:spacing w:after="0"/>
        <w:ind w:left="0"/>
        <w:jc w:val="both"/>
        <w:rPr>
          <w:color w:val="FF0000"/>
          <w:sz w:val="24"/>
          <w:szCs w:val="24"/>
        </w:rPr>
      </w:pPr>
    </w:p>
    <w:p w:rsidR="00290DD1" w:rsidRPr="00F02310" w:rsidRDefault="00290DD1" w:rsidP="00290DD1">
      <w:pPr>
        <w:pStyle w:val="Pokraovaniezoznamu5"/>
        <w:spacing w:after="0"/>
        <w:ind w:left="0"/>
        <w:jc w:val="both"/>
        <w:rPr>
          <w:color w:val="FF0000"/>
          <w:sz w:val="24"/>
          <w:szCs w:val="24"/>
        </w:rPr>
      </w:pPr>
    </w:p>
    <w:p w:rsidR="00290DD1" w:rsidRPr="00F02310" w:rsidRDefault="00290DD1" w:rsidP="00290DD1">
      <w:pPr>
        <w:pStyle w:val="Pokraovaniezoznamu5"/>
        <w:spacing w:after="0"/>
        <w:ind w:left="0"/>
        <w:jc w:val="both"/>
        <w:rPr>
          <w:color w:val="FF0000"/>
          <w:sz w:val="24"/>
          <w:szCs w:val="24"/>
        </w:rPr>
      </w:pPr>
    </w:p>
    <w:p w:rsidR="00290DD1" w:rsidRPr="00F02310" w:rsidRDefault="00290DD1" w:rsidP="00290DD1">
      <w:pPr>
        <w:pStyle w:val="Pokraovaniezoznamu5"/>
        <w:spacing w:after="0"/>
        <w:ind w:left="0"/>
        <w:jc w:val="both"/>
        <w:rPr>
          <w:color w:val="FF0000"/>
          <w:sz w:val="24"/>
          <w:szCs w:val="24"/>
        </w:rPr>
      </w:pPr>
    </w:p>
    <w:p w:rsidR="00290DD1" w:rsidRPr="00F02310" w:rsidRDefault="00290DD1" w:rsidP="00290DD1">
      <w:pPr>
        <w:pStyle w:val="Pokraovaniezoznamu5"/>
        <w:spacing w:after="0"/>
        <w:ind w:left="0"/>
        <w:jc w:val="both"/>
        <w:rPr>
          <w:color w:val="FF0000"/>
          <w:sz w:val="24"/>
          <w:szCs w:val="24"/>
        </w:rPr>
      </w:pPr>
    </w:p>
    <w:p w:rsidR="00290DD1" w:rsidRPr="00F02310" w:rsidRDefault="00290DD1" w:rsidP="00290DD1">
      <w:pPr>
        <w:pStyle w:val="Pokraovaniezoznamu5"/>
        <w:spacing w:after="0"/>
        <w:ind w:left="0"/>
        <w:jc w:val="both"/>
        <w:rPr>
          <w:color w:val="FF0000"/>
          <w:sz w:val="24"/>
          <w:szCs w:val="24"/>
        </w:rPr>
      </w:pPr>
    </w:p>
    <w:p w:rsidR="00290DD1" w:rsidRPr="00F02310" w:rsidRDefault="00290DD1" w:rsidP="00290DD1">
      <w:pPr>
        <w:pStyle w:val="Pokraovaniezoznamu5"/>
        <w:spacing w:after="0"/>
        <w:ind w:left="0"/>
        <w:jc w:val="both"/>
        <w:rPr>
          <w:color w:val="FF0000"/>
          <w:sz w:val="24"/>
          <w:szCs w:val="24"/>
        </w:rPr>
      </w:pPr>
    </w:p>
    <w:p w:rsidR="00290DD1" w:rsidRPr="00F02310" w:rsidRDefault="00290DD1" w:rsidP="00290DD1">
      <w:pPr>
        <w:pStyle w:val="Pokraovaniezoznamu5"/>
        <w:spacing w:after="0"/>
        <w:ind w:left="0"/>
        <w:jc w:val="both"/>
        <w:rPr>
          <w:color w:val="FF0000"/>
          <w:sz w:val="24"/>
          <w:szCs w:val="24"/>
        </w:rPr>
      </w:pPr>
    </w:p>
    <w:p w:rsidR="00290DD1" w:rsidRPr="00F02310" w:rsidRDefault="00290DD1" w:rsidP="00290DD1">
      <w:pPr>
        <w:pStyle w:val="Pokraovaniezoznamu5"/>
        <w:spacing w:after="0"/>
        <w:ind w:left="0"/>
        <w:jc w:val="both"/>
        <w:rPr>
          <w:color w:val="FF0000"/>
          <w:sz w:val="24"/>
          <w:szCs w:val="24"/>
        </w:rPr>
      </w:pPr>
    </w:p>
    <w:p w:rsidR="00290DD1" w:rsidRPr="00F02310" w:rsidRDefault="00290DD1" w:rsidP="00290DD1">
      <w:pPr>
        <w:pStyle w:val="Pokraovaniezoznamu5"/>
        <w:spacing w:after="0"/>
        <w:ind w:left="0"/>
        <w:jc w:val="both"/>
        <w:rPr>
          <w:color w:val="FF0000"/>
          <w:sz w:val="24"/>
          <w:szCs w:val="24"/>
        </w:rPr>
      </w:pPr>
    </w:p>
    <w:p w:rsidR="00290DD1" w:rsidRPr="00F02310" w:rsidRDefault="00290DD1" w:rsidP="00290DD1">
      <w:pPr>
        <w:pStyle w:val="Pokraovaniezoznamu5"/>
        <w:spacing w:after="0"/>
        <w:ind w:left="0"/>
        <w:jc w:val="both"/>
        <w:rPr>
          <w:color w:val="FF0000"/>
          <w:sz w:val="24"/>
          <w:szCs w:val="24"/>
        </w:rPr>
      </w:pPr>
    </w:p>
    <w:p w:rsidR="00290DD1" w:rsidRPr="00F02310" w:rsidRDefault="00290DD1" w:rsidP="00290DD1">
      <w:pPr>
        <w:pStyle w:val="Pokraovaniezoznamu5"/>
        <w:spacing w:after="0"/>
        <w:ind w:left="0"/>
        <w:jc w:val="both"/>
        <w:rPr>
          <w:color w:val="FF0000"/>
          <w:sz w:val="24"/>
          <w:szCs w:val="24"/>
        </w:rPr>
      </w:pPr>
    </w:p>
    <w:p w:rsidR="00290DD1" w:rsidRPr="00F02310" w:rsidRDefault="00290DD1" w:rsidP="00290DD1">
      <w:pPr>
        <w:pStyle w:val="Pokraovaniezoznamu5"/>
        <w:spacing w:after="0"/>
        <w:ind w:left="0"/>
        <w:jc w:val="both"/>
        <w:rPr>
          <w:color w:val="FF0000"/>
          <w:sz w:val="24"/>
          <w:szCs w:val="24"/>
        </w:rPr>
      </w:pPr>
    </w:p>
    <w:p w:rsidR="00290DD1" w:rsidRPr="00F02310" w:rsidRDefault="00290DD1" w:rsidP="00290DD1">
      <w:pPr>
        <w:pStyle w:val="Pokraovaniezoznamu5"/>
        <w:spacing w:after="0"/>
        <w:ind w:left="0"/>
        <w:jc w:val="both"/>
        <w:rPr>
          <w:color w:val="FF0000"/>
          <w:sz w:val="24"/>
          <w:szCs w:val="24"/>
        </w:rPr>
      </w:pPr>
    </w:p>
    <w:p w:rsidR="00290DD1" w:rsidRPr="00F02310" w:rsidRDefault="00290DD1" w:rsidP="00290DD1">
      <w:pPr>
        <w:pStyle w:val="Pokraovaniezoznamu5"/>
        <w:spacing w:after="0"/>
        <w:ind w:left="0"/>
        <w:jc w:val="both"/>
        <w:rPr>
          <w:color w:val="FF0000"/>
          <w:sz w:val="24"/>
          <w:szCs w:val="24"/>
        </w:rPr>
      </w:pPr>
    </w:p>
    <w:p w:rsidR="00290DD1" w:rsidRPr="00F02310" w:rsidRDefault="00290DD1" w:rsidP="00290DD1">
      <w:pPr>
        <w:pStyle w:val="Pokraovaniezoznamu5"/>
        <w:spacing w:after="0"/>
        <w:ind w:left="0"/>
        <w:jc w:val="both"/>
        <w:rPr>
          <w:color w:val="FF0000"/>
          <w:sz w:val="24"/>
          <w:szCs w:val="24"/>
        </w:rPr>
      </w:pPr>
    </w:p>
    <w:p w:rsidR="00290DD1" w:rsidRPr="00F02310" w:rsidRDefault="00290DD1" w:rsidP="00290DD1">
      <w:pPr>
        <w:pStyle w:val="Pokraovaniezoznamu5"/>
        <w:spacing w:after="0"/>
        <w:ind w:left="0"/>
        <w:jc w:val="both"/>
        <w:rPr>
          <w:color w:val="FF0000"/>
          <w:sz w:val="24"/>
          <w:szCs w:val="24"/>
        </w:rPr>
      </w:pPr>
    </w:p>
    <w:p w:rsidR="00290DD1" w:rsidRPr="00F02310" w:rsidRDefault="00290DD1" w:rsidP="00290DD1">
      <w:pPr>
        <w:pStyle w:val="Pokraovaniezoznamu5"/>
        <w:spacing w:after="0"/>
        <w:ind w:left="0"/>
        <w:jc w:val="both"/>
        <w:rPr>
          <w:color w:val="FF0000"/>
          <w:sz w:val="24"/>
          <w:szCs w:val="24"/>
        </w:rPr>
      </w:pPr>
    </w:p>
    <w:p w:rsidR="00290DD1" w:rsidRPr="00F02310" w:rsidRDefault="00290DD1" w:rsidP="00290DD1">
      <w:pPr>
        <w:pStyle w:val="Pokraovaniezoznamu5"/>
        <w:spacing w:after="0"/>
        <w:ind w:left="0"/>
        <w:jc w:val="both"/>
        <w:rPr>
          <w:color w:val="FF0000"/>
          <w:sz w:val="24"/>
          <w:szCs w:val="24"/>
        </w:rPr>
      </w:pPr>
    </w:p>
    <w:p w:rsidR="00290DD1" w:rsidRPr="00F02310" w:rsidRDefault="00290DD1" w:rsidP="00290DD1">
      <w:pPr>
        <w:pStyle w:val="Pokraovaniezoznamu5"/>
        <w:spacing w:after="0"/>
        <w:ind w:left="0"/>
        <w:jc w:val="both"/>
        <w:rPr>
          <w:color w:val="FF0000"/>
          <w:sz w:val="24"/>
          <w:szCs w:val="24"/>
        </w:rPr>
      </w:pPr>
    </w:p>
    <w:p w:rsidR="00290DD1" w:rsidRPr="00F02310" w:rsidRDefault="00290DD1" w:rsidP="00290DD1">
      <w:pPr>
        <w:pStyle w:val="Pokraovaniezoznamu5"/>
        <w:spacing w:after="0"/>
        <w:ind w:left="0"/>
        <w:jc w:val="both"/>
        <w:rPr>
          <w:color w:val="FF0000"/>
          <w:sz w:val="24"/>
          <w:szCs w:val="24"/>
        </w:rPr>
      </w:pPr>
    </w:p>
    <w:p w:rsidR="00290DD1" w:rsidRPr="00F02310" w:rsidRDefault="00290DD1" w:rsidP="00290DD1">
      <w:pPr>
        <w:pStyle w:val="Pokraovaniezoznamu5"/>
        <w:spacing w:after="0"/>
        <w:ind w:left="0"/>
        <w:jc w:val="both"/>
        <w:rPr>
          <w:color w:val="FF0000"/>
          <w:sz w:val="24"/>
          <w:szCs w:val="24"/>
        </w:rPr>
      </w:pPr>
    </w:p>
    <w:p w:rsidR="00290DD1" w:rsidRPr="00F02310" w:rsidRDefault="00290DD1" w:rsidP="00290DD1">
      <w:pPr>
        <w:pStyle w:val="Pokraovaniezoznamu5"/>
        <w:spacing w:after="0"/>
        <w:ind w:left="0"/>
        <w:jc w:val="both"/>
        <w:rPr>
          <w:color w:val="FF0000"/>
          <w:sz w:val="24"/>
          <w:szCs w:val="24"/>
        </w:rPr>
      </w:pPr>
    </w:p>
    <w:p w:rsidR="00290DD1" w:rsidRPr="00F02310" w:rsidRDefault="00290DD1" w:rsidP="00290DD1">
      <w:pPr>
        <w:pStyle w:val="Pokraovaniezoznamu5"/>
        <w:spacing w:after="0"/>
        <w:ind w:left="0"/>
        <w:jc w:val="both"/>
        <w:rPr>
          <w:color w:val="FF0000"/>
          <w:sz w:val="24"/>
          <w:szCs w:val="24"/>
        </w:rPr>
      </w:pPr>
    </w:p>
    <w:p w:rsidR="00290DD1" w:rsidRPr="00F02310" w:rsidRDefault="00290DD1" w:rsidP="00290DD1">
      <w:pPr>
        <w:pStyle w:val="Pokraovaniezoznamu5"/>
        <w:spacing w:after="0"/>
        <w:ind w:left="0"/>
        <w:jc w:val="both"/>
        <w:rPr>
          <w:color w:val="FF0000"/>
          <w:sz w:val="24"/>
          <w:szCs w:val="24"/>
        </w:rPr>
      </w:pPr>
    </w:p>
    <w:p w:rsidR="00290DD1" w:rsidRPr="00F02310" w:rsidRDefault="00290DD1" w:rsidP="00290DD1">
      <w:pPr>
        <w:pStyle w:val="Pokraovaniezoznamu5"/>
        <w:spacing w:after="0"/>
        <w:ind w:left="0"/>
        <w:jc w:val="both"/>
        <w:rPr>
          <w:color w:val="FF0000"/>
          <w:sz w:val="24"/>
          <w:szCs w:val="24"/>
        </w:rPr>
      </w:pPr>
    </w:p>
    <w:p w:rsidR="00290DD1" w:rsidRPr="00F02310" w:rsidRDefault="00290DD1" w:rsidP="00290DD1">
      <w:pPr>
        <w:pStyle w:val="Pokraovaniezoznamu5"/>
        <w:spacing w:after="0"/>
        <w:ind w:left="0"/>
        <w:jc w:val="both"/>
        <w:rPr>
          <w:color w:val="FF0000"/>
          <w:sz w:val="24"/>
          <w:szCs w:val="24"/>
        </w:rPr>
      </w:pPr>
    </w:p>
    <w:p w:rsidR="00290DD1" w:rsidRPr="00F02310" w:rsidRDefault="00290DD1" w:rsidP="00290DD1">
      <w:pPr>
        <w:pStyle w:val="Pokraovaniezoznamu5"/>
        <w:spacing w:after="0"/>
        <w:ind w:left="0"/>
        <w:jc w:val="both"/>
        <w:rPr>
          <w:color w:val="FF0000"/>
          <w:sz w:val="24"/>
          <w:szCs w:val="24"/>
        </w:rPr>
      </w:pPr>
    </w:p>
    <w:p w:rsidR="00290DD1" w:rsidRPr="00F02310" w:rsidRDefault="00290DD1" w:rsidP="00290DD1">
      <w:pPr>
        <w:pStyle w:val="Pokraovaniezoznamu5"/>
        <w:spacing w:after="0"/>
        <w:ind w:left="0"/>
        <w:jc w:val="both"/>
        <w:rPr>
          <w:color w:val="FF0000"/>
          <w:sz w:val="24"/>
          <w:szCs w:val="24"/>
        </w:rPr>
      </w:pPr>
    </w:p>
    <w:p w:rsidR="00290DD1" w:rsidRPr="00F02310" w:rsidRDefault="00290DD1" w:rsidP="00290DD1">
      <w:pPr>
        <w:pStyle w:val="Pokraovaniezoznamu5"/>
        <w:spacing w:after="0"/>
        <w:ind w:left="0"/>
        <w:jc w:val="both"/>
        <w:rPr>
          <w:color w:val="FF0000"/>
          <w:sz w:val="24"/>
          <w:szCs w:val="24"/>
        </w:rPr>
      </w:pPr>
    </w:p>
    <w:p w:rsidR="00290DD1" w:rsidRPr="00F02310" w:rsidRDefault="00290DD1" w:rsidP="00290DD1">
      <w:pPr>
        <w:pStyle w:val="Pokraovaniezoznamu5"/>
        <w:spacing w:after="0"/>
        <w:ind w:left="0"/>
        <w:jc w:val="both"/>
        <w:rPr>
          <w:color w:val="FF0000"/>
          <w:sz w:val="24"/>
          <w:szCs w:val="24"/>
        </w:rPr>
      </w:pPr>
    </w:p>
    <w:p w:rsidR="00290DD1" w:rsidRPr="00F02310" w:rsidRDefault="00290DD1" w:rsidP="00290DD1">
      <w:pPr>
        <w:pStyle w:val="Pokraovaniezoznamu5"/>
        <w:spacing w:after="0"/>
        <w:ind w:left="0"/>
        <w:jc w:val="both"/>
        <w:rPr>
          <w:color w:val="FF0000"/>
          <w:sz w:val="24"/>
          <w:szCs w:val="24"/>
        </w:rPr>
      </w:pPr>
    </w:p>
    <w:p w:rsidR="00290DD1" w:rsidRPr="00F02310" w:rsidRDefault="00290DD1" w:rsidP="00290DD1">
      <w:pPr>
        <w:pStyle w:val="Pokraovaniezoznamu5"/>
        <w:spacing w:after="0"/>
        <w:ind w:left="0"/>
        <w:jc w:val="both"/>
        <w:rPr>
          <w:color w:val="FF0000"/>
          <w:sz w:val="24"/>
          <w:szCs w:val="24"/>
        </w:rPr>
      </w:pPr>
    </w:p>
    <w:p w:rsidR="00290DD1" w:rsidRPr="00F02310" w:rsidRDefault="00290DD1" w:rsidP="00290DD1">
      <w:pPr>
        <w:pStyle w:val="Pokraovaniezoznamu5"/>
        <w:spacing w:after="0"/>
        <w:ind w:left="0"/>
        <w:jc w:val="both"/>
        <w:rPr>
          <w:color w:val="FF0000"/>
          <w:sz w:val="24"/>
          <w:szCs w:val="24"/>
        </w:rPr>
      </w:pPr>
    </w:p>
    <w:p w:rsidR="00290DD1" w:rsidRPr="00F02310" w:rsidRDefault="00290DD1" w:rsidP="00290DD1">
      <w:pPr>
        <w:pStyle w:val="Pokraovaniezoznamu5"/>
        <w:spacing w:after="0"/>
        <w:ind w:left="0"/>
        <w:jc w:val="both"/>
        <w:rPr>
          <w:color w:val="FF0000"/>
          <w:sz w:val="24"/>
          <w:szCs w:val="24"/>
        </w:rPr>
      </w:pPr>
    </w:p>
    <w:p w:rsidR="00290DD1" w:rsidRPr="00F02310" w:rsidRDefault="00290DD1" w:rsidP="00290DD1">
      <w:pPr>
        <w:pStyle w:val="Pokraovaniezoznamu5"/>
        <w:spacing w:after="0"/>
        <w:ind w:left="0"/>
        <w:jc w:val="both"/>
        <w:rPr>
          <w:color w:val="FF0000"/>
          <w:sz w:val="24"/>
          <w:szCs w:val="24"/>
        </w:rPr>
      </w:pPr>
    </w:p>
    <w:p w:rsidR="00290DD1" w:rsidRPr="00F02310" w:rsidRDefault="00290DD1" w:rsidP="00290DD1">
      <w:pPr>
        <w:pStyle w:val="Pokraovaniezoznamu5"/>
        <w:spacing w:after="0"/>
        <w:ind w:left="0"/>
        <w:jc w:val="both"/>
        <w:rPr>
          <w:color w:val="FF0000"/>
          <w:sz w:val="24"/>
          <w:szCs w:val="24"/>
        </w:rPr>
      </w:pPr>
    </w:p>
    <w:p w:rsidR="00290DD1" w:rsidRPr="00F02310" w:rsidRDefault="00290DD1" w:rsidP="00290DD1">
      <w:pPr>
        <w:pStyle w:val="Pokraovaniezoznamu5"/>
        <w:spacing w:after="0"/>
        <w:ind w:left="0"/>
        <w:jc w:val="both"/>
        <w:rPr>
          <w:color w:val="FF0000"/>
          <w:sz w:val="24"/>
          <w:szCs w:val="24"/>
        </w:rPr>
      </w:pPr>
    </w:p>
    <w:p w:rsidR="00290DD1" w:rsidRPr="00F02310" w:rsidRDefault="00290DD1" w:rsidP="00290DD1">
      <w:pPr>
        <w:pStyle w:val="Pokraovaniezoznamu5"/>
        <w:spacing w:after="0"/>
        <w:ind w:left="0"/>
        <w:jc w:val="both"/>
        <w:rPr>
          <w:color w:val="FF0000"/>
          <w:sz w:val="24"/>
          <w:szCs w:val="24"/>
        </w:rPr>
      </w:pPr>
    </w:p>
    <w:p w:rsidR="00A5645C" w:rsidRDefault="00A5645C">
      <w:bookmarkStart w:id="0" w:name="_GoBack"/>
      <w:bookmarkEnd w:id="0"/>
    </w:p>
    <w:sectPr w:rsidR="00A5645C" w:rsidSect="00A961A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D84" w:rsidRDefault="00164D84" w:rsidP="00197529">
      <w:pPr>
        <w:spacing w:after="0" w:line="240" w:lineRule="auto"/>
      </w:pPr>
      <w:r>
        <w:separator/>
      </w:r>
    </w:p>
  </w:endnote>
  <w:endnote w:type="continuationSeparator" w:id="0">
    <w:p w:rsidR="00164D84" w:rsidRDefault="00164D84" w:rsidP="00197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19235"/>
      <w:docPartObj>
        <w:docPartGallery w:val="Page Numbers (Bottom of Page)"/>
        <w:docPartUnique/>
      </w:docPartObj>
    </w:sdtPr>
    <w:sdtEndPr/>
    <w:sdtContent>
      <w:p w:rsidR="007D6A6B" w:rsidRDefault="00197529">
        <w:pPr>
          <w:pStyle w:val="Pta"/>
          <w:jc w:val="center"/>
        </w:pPr>
        <w:r>
          <w:fldChar w:fldCharType="begin"/>
        </w:r>
        <w:r w:rsidR="00A5645C">
          <w:instrText xml:space="preserve"> PAGE   \* MERGEFORMAT </w:instrText>
        </w:r>
        <w:r>
          <w:fldChar w:fldCharType="separate"/>
        </w:r>
        <w:r w:rsidR="00C1192D">
          <w:rPr>
            <w:noProof/>
          </w:rPr>
          <w:t>1</w:t>
        </w:r>
        <w:r>
          <w:fldChar w:fldCharType="end"/>
        </w:r>
      </w:p>
    </w:sdtContent>
  </w:sdt>
  <w:p w:rsidR="007D6A6B" w:rsidRDefault="00164D8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D84" w:rsidRDefault="00164D84" w:rsidP="00197529">
      <w:pPr>
        <w:spacing w:after="0" w:line="240" w:lineRule="auto"/>
      </w:pPr>
      <w:r>
        <w:separator/>
      </w:r>
    </w:p>
  </w:footnote>
  <w:footnote w:type="continuationSeparator" w:id="0">
    <w:p w:rsidR="00164D84" w:rsidRDefault="00164D84" w:rsidP="00197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A2751"/>
    <w:multiLevelType w:val="hybridMultilevel"/>
    <w:tmpl w:val="620033AA"/>
    <w:lvl w:ilvl="0" w:tplc="123CEFBA">
      <w:start w:val="1"/>
      <w:numFmt w:val="upperLetter"/>
      <w:lvlText w:val="%1."/>
      <w:lvlJc w:val="left"/>
      <w:pPr>
        <w:ind w:left="2484" w:hanging="360"/>
      </w:pPr>
      <w:rPr>
        <w:rFonts w:hint="default"/>
      </w:rPr>
    </w:lvl>
    <w:lvl w:ilvl="1" w:tplc="041B0019" w:tentative="1">
      <w:start w:val="1"/>
      <w:numFmt w:val="lowerLetter"/>
      <w:lvlText w:val="%2."/>
      <w:lvlJc w:val="left"/>
      <w:pPr>
        <w:ind w:left="3204" w:hanging="360"/>
      </w:pPr>
    </w:lvl>
    <w:lvl w:ilvl="2" w:tplc="041B001B" w:tentative="1">
      <w:start w:val="1"/>
      <w:numFmt w:val="lowerRoman"/>
      <w:lvlText w:val="%3."/>
      <w:lvlJc w:val="right"/>
      <w:pPr>
        <w:ind w:left="3924" w:hanging="180"/>
      </w:pPr>
    </w:lvl>
    <w:lvl w:ilvl="3" w:tplc="041B000F" w:tentative="1">
      <w:start w:val="1"/>
      <w:numFmt w:val="decimal"/>
      <w:lvlText w:val="%4."/>
      <w:lvlJc w:val="left"/>
      <w:pPr>
        <w:ind w:left="4644" w:hanging="360"/>
      </w:pPr>
    </w:lvl>
    <w:lvl w:ilvl="4" w:tplc="041B0019" w:tentative="1">
      <w:start w:val="1"/>
      <w:numFmt w:val="lowerLetter"/>
      <w:lvlText w:val="%5."/>
      <w:lvlJc w:val="left"/>
      <w:pPr>
        <w:ind w:left="5364" w:hanging="360"/>
      </w:pPr>
    </w:lvl>
    <w:lvl w:ilvl="5" w:tplc="041B001B" w:tentative="1">
      <w:start w:val="1"/>
      <w:numFmt w:val="lowerRoman"/>
      <w:lvlText w:val="%6."/>
      <w:lvlJc w:val="right"/>
      <w:pPr>
        <w:ind w:left="6084" w:hanging="180"/>
      </w:pPr>
    </w:lvl>
    <w:lvl w:ilvl="6" w:tplc="041B000F" w:tentative="1">
      <w:start w:val="1"/>
      <w:numFmt w:val="decimal"/>
      <w:lvlText w:val="%7."/>
      <w:lvlJc w:val="left"/>
      <w:pPr>
        <w:ind w:left="6804" w:hanging="360"/>
      </w:pPr>
    </w:lvl>
    <w:lvl w:ilvl="7" w:tplc="041B0019" w:tentative="1">
      <w:start w:val="1"/>
      <w:numFmt w:val="lowerLetter"/>
      <w:lvlText w:val="%8."/>
      <w:lvlJc w:val="left"/>
      <w:pPr>
        <w:ind w:left="7524" w:hanging="360"/>
      </w:pPr>
    </w:lvl>
    <w:lvl w:ilvl="8" w:tplc="041B001B" w:tentative="1">
      <w:start w:val="1"/>
      <w:numFmt w:val="lowerRoman"/>
      <w:lvlText w:val="%9."/>
      <w:lvlJc w:val="right"/>
      <w:pPr>
        <w:ind w:left="8244" w:hanging="180"/>
      </w:pPr>
    </w:lvl>
  </w:abstractNum>
  <w:abstractNum w:abstractNumId="1" w15:restartNumberingAfterBreak="0">
    <w:nsid w:val="4AF60F23"/>
    <w:multiLevelType w:val="hybridMultilevel"/>
    <w:tmpl w:val="11A8B23A"/>
    <w:lvl w:ilvl="0" w:tplc="723AB0B8">
      <w:start w:val="1"/>
      <w:numFmt w:val="upperLetter"/>
      <w:lvlText w:val="%1."/>
      <w:lvlJc w:val="left"/>
      <w:pPr>
        <w:ind w:left="2484" w:hanging="360"/>
      </w:pPr>
      <w:rPr>
        <w:rFonts w:hint="default"/>
      </w:rPr>
    </w:lvl>
    <w:lvl w:ilvl="1" w:tplc="041B0019" w:tentative="1">
      <w:start w:val="1"/>
      <w:numFmt w:val="lowerLetter"/>
      <w:lvlText w:val="%2."/>
      <w:lvlJc w:val="left"/>
      <w:pPr>
        <w:ind w:left="3204" w:hanging="360"/>
      </w:pPr>
    </w:lvl>
    <w:lvl w:ilvl="2" w:tplc="041B001B" w:tentative="1">
      <w:start w:val="1"/>
      <w:numFmt w:val="lowerRoman"/>
      <w:lvlText w:val="%3."/>
      <w:lvlJc w:val="right"/>
      <w:pPr>
        <w:ind w:left="3924" w:hanging="180"/>
      </w:pPr>
    </w:lvl>
    <w:lvl w:ilvl="3" w:tplc="041B000F" w:tentative="1">
      <w:start w:val="1"/>
      <w:numFmt w:val="decimal"/>
      <w:lvlText w:val="%4."/>
      <w:lvlJc w:val="left"/>
      <w:pPr>
        <w:ind w:left="4644" w:hanging="360"/>
      </w:pPr>
    </w:lvl>
    <w:lvl w:ilvl="4" w:tplc="041B0019" w:tentative="1">
      <w:start w:val="1"/>
      <w:numFmt w:val="lowerLetter"/>
      <w:lvlText w:val="%5."/>
      <w:lvlJc w:val="left"/>
      <w:pPr>
        <w:ind w:left="5364" w:hanging="360"/>
      </w:pPr>
    </w:lvl>
    <w:lvl w:ilvl="5" w:tplc="041B001B" w:tentative="1">
      <w:start w:val="1"/>
      <w:numFmt w:val="lowerRoman"/>
      <w:lvlText w:val="%6."/>
      <w:lvlJc w:val="right"/>
      <w:pPr>
        <w:ind w:left="6084" w:hanging="180"/>
      </w:pPr>
    </w:lvl>
    <w:lvl w:ilvl="6" w:tplc="041B000F" w:tentative="1">
      <w:start w:val="1"/>
      <w:numFmt w:val="decimal"/>
      <w:lvlText w:val="%7."/>
      <w:lvlJc w:val="left"/>
      <w:pPr>
        <w:ind w:left="6804" w:hanging="360"/>
      </w:pPr>
    </w:lvl>
    <w:lvl w:ilvl="7" w:tplc="041B0019" w:tentative="1">
      <w:start w:val="1"/>
      <w:numFmt w:val="lowerLetter"/>
      <w:lvlText w:val="%8."/>
      <w:lvlJc w:val="left"/>
      <w:pPr>
        <w:ind w:left="7524" w:hanging="360"/>
      </w:pPr>
    </w:lvl>
    <w:lvl w:ilvl="8" w:tplc="041B001B" w:tentative="1">
      <w:start w:val="1"/>
      <w:numFmt w:val="lowerRoman"/>
      <w:lvlText w:val="%9."/>
      <w:lvlJc w:val="right"/>
      <w:pPr>
        <w:ind w:left="8244" w:hanging="180"/>
      </w:pPr>
    </w:lvl>
  </w:abstractNum>
  <w:abstractNum w:abstractNumId="2" w15:restartNumberingAfterBreak="0">
    <w:nsid w:val="7B65331D"/>
    <w:multiLevelType w:val="hybridMultilevel"/>
    <w:tmpl w:val="A2B68F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D1"/>
    <w:rsid w:val="00056C17"/>
    <w:rsid w:val="00164D84"/>
    <w:rsid w:val="00197529"/>
    <w:rsid w:val="00227D27"/>
    <w:rsid w:val="00290DD1"/>
    <w:rsid w:val="00736794"/>
    <w:rsid w:val="007732AE"/>
    <w:rsid w:val="007C2109"/>
    <w:rsid w:val="00927D1E"/>
    <w:rsid w:val="00A5645C"/>
    <w:rsid w:val="00AA1D30"/>
    <w:rsid w:val="00BC25AD"/>
    <w:rsid w:val="00C1192D"/>
    <w:rsid w:val="00D43282"/>
    <w:rsid w:val="00E02FBE"/>
    <w:rsid w:val="00E30C6C"/>
    <w:rsid w:val="00E41A10"/>
    <w:rsid w:val="00F023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76B8"/>
  <w15:docId w15:val="{4ABF832C-1792-4984-8B88-68628968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97529"/>
  </w:style>
  <w:style w:type="paragraph" w:styleId="Nadpis2">
    <w:name w:val="heading 2"/>
    <w:basedOn w:val="Normlny"/>
    <w:next w:val="Normlny"/>
    <w:link w:val="Nadpis2Char"/>
    <w:uiPriority w:val="9"/>
    <w:semiHidden/>
    <w:unhideWhenUsed/>
    <w:qFormat/>
    <w:rsid w:val="00290DD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290DD1"/>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290DD1"/>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290DD1"/>
    <w:rPr>
      <w:rFonts w:asciiTheme="majorHAnsi" w:eastAsiaTheme="majorEastAsia" w:hAnsiTheme="majorHAnsi" w:cstheme="majorBidi"/>
      <w:b/>
      <w:bCs/>
      <w:color w:val="4F81BD" w:themeColor="accent1"/>
      <w:sz w:val="24"/>
      <w:szCs w:val="24"/>
    </w:rPr>
  </w:style>
  <w:style w:type="paragraph" w:styleId="Nzov">
    <w:name w:val="Title"/>
    <w:basedOn w:val="Normlny"/>
    <w:link w:val="NzovChar"/>
    <w:qFormat/>
    <w:rsid w:val="00290DD1"/>
    <w:pPr>
      <w:spacing w:after="0" w:line="240" w:lineRule="auto"/>
      <w:jc w:val="center"/>
    </w:pPr>
    <w:rPr>
      <w:rFonts w:ascii="Times New Roman" w:eastAsia="Times New Roman" w:hAnsi="Times New Roman" w:cs="Times New Roman"/>
      <w:b/>
      <w:i/>
      <w:sz w:val="28"/>
      <w:szCs w:val="20"/>
      <w:u w:val="single"/>
    </w:rPr>
  </w:style>
  <w:style w:type="character" w:customStyle="1" w:styleId="NzovChar">
    <w:name w:val="Názov Char"/>
    <w:basedOn w:val="Predvolenpsmoodseku"/>
    <w:link w:val="Nzov"/>
    <w:rsid w:val="00290DD1"/>
    <w:rPr>
      <w:rFonts w:ascii="Times New Roman" w:eastAsia="Times New Roman" w:hAnsi="Times New Roman" w:cs="Times New Roman"/>
      <w:b/>
      <w:i/>
      <w:sz w:val="28"/>
      <w:szCs w:val="20"/>
      <w:u w:val="single"/>
    </w:rPr>
  </w:style>
  <w:style w:type="paragraph" w:styleId="Zkladntext">
    <w:name w:val="Body Text"/>
    <w:basedOn w:val="Normlny"/>
    <w:link w:val="ZkladntextChar"/>
    <w:rsid w:val="00290DD1"/>
    <w:pPr>
      <w:spacing w:after="0" w:line="240" w:lineRule="auto"/>
      <w:jc w:val="both"/>
    </w:pPr>
    <w:rPr>
      <w:rFonts w:ascii="Times New Roman" w:eastAsia="Times New Roman" w:hAnsi="Times New Roman" w:cs="Times New Roman"/>
      <w:i/>
      <w:sz w:val="24"/>
      <w:szCs w:val="20"/>
    </w:rPr>
  </w:style>
  <w:style w:type="character" w:customStyle="1" w:styleId="ZkladntextChar">
    <w:name w:val="Základný text Char"/>
    <w:basedOn w:val="Predvolenpsmoodseku"/>
    <w:link w:val="Zkladntext"/>
    <w:rsid w:val="00290DD1"/>
    <w:rPr>
      <w:rFonts w:ascii="Times New Roman" w:eastAsia="Times New Roman" w:hAnsi="Times New Roman" w:cs="Times New Roman"/>
      <w:i/>
      <w:sz w:val="24"/>
      <w:szCs w:val="20"/>
    </w:rPr>
  </w:style>
  <w:style w:type="paragraph" w:styleId="Pokraovaniezoznamu5">
    <w:name w:val="List Continue 5"/>
    <w:basedOn w:val="Normlny"/>
    <w:rsid w:val="00290DD1"/>
    <w:pPr>
      <w:spacing w:after="120" w:line="240" w:lineRule="auto"/>
      <w:ind w:left="1415"/>
    </w:pPr>
    <w:rPr>
      <w:rFonts w:ascii="Times New Roman" w:eastAsia="Times New Roman" w:hAnsi="Times New Roman" w:cs="Times New Roman"/>
      <w:sz w:val="20"/>
      <w:szCs w:val="20"/>
    </w:rPr>
  </w:style>
  <w:style w:type="table" w:styleId="Mriekatabuky">
    <w:name w:val="Table Grid"/>
    <w:basedOn w:val="Normlnatabuka"/>
    <w:uiPriority w:val="59"/>
    <w:rsid w:val="00290DD1"/>
    <w:pPr>
      <w:spacing w:after="0" w:line="240" w:lineRule="auto"/>
      <w:jc w:val="center"/>
    </w:pPr>
    <w:rPr>
      <w:rFonts w:ascii="Times New Roman" w:eastAsiaTheme="minorHAnsi"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290DD1"/>
    <w:pPr>
      <w:tabs>
        <w:tab w:val="center" w:pos="4536"/>
        <w:tab w:val="right" w:pos="9072"/>
      </w:tabs>
      <w:spacing w:after="0" w:line="240" w:lineRule="auto"/>
    </w:pPr>
  </w:style>
  <w:style w:type="character" w:customStyle="1" w:styleId="PtaChar">
    <w:name w:val="Päta Char"/>
    <w:basedOn w:val="Predvolenpsmoodseku"/>
    <w:link w:val="Pta"/>
    <w:uiPriority w:val="99"/>
    <w:rsid w:val="00290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2080</Words>
  <Characters>11860</Characters>
  <Application>Microsoft Office Word</Application>
  <DocSecurity>0</DocSecurity>
  <Lines>98</Lines>
  <Paragraphs>27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ATC</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3L</dc:creator>
  <cp:keywords/>
  <dc:description/>
  <cp:lastModifiedBy>anima dss</cp:lastModifiedBy>
  <cp:revision>2</cp:revision>
  <dcterms:created xsi:type="dcterms:W3CDTF">2019-12-30T14:50:00Z</dcterms:created>
  <dcterms:modified xsi:type="dcterms:W3CDTF">2019-12-30T14:50:00Z</dcterms:modified>
</cp:coreProperties>
</file>